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E5" w:rsidRDefault="00CB5FFA">
      <w:r w:rsidRPr="00CB5FFA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pt;margin-top:-.75pt;width:422.2pt;height:90.75pt;z-index:251655168" fillcolor="gray" stroked="f">
            <v:textbox style="mso-next-textbox:#_x0000_s1026">
              <w:txbxContent>
                <w:p w:rsidR="009D6AE5" w:rsidRPr="00151A06" w:rsidRDefault="009D6AE5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fr-FR"/>
                    </w:rPr>
                  </w:pPr>
                  <w:r w:rsidRPr="00151A06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>COMBONI PRESS NETWORK</w:t>
                  </w:r>
                </w:p>
                <w:p w:rsidR="009D6AE5" w:rsidRPr="00151A06" w:rsidRDefault="009D6AE5" w:rsidP="00151A06">
                  <w:pPr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CCFFFF"/>
                      <w:sz w:val="32"/>
                      <w:szCs w:val="32"/>
                      <w:lang w:val="fr-FR"/>
                    </w:rPr>
                    <w:t xml:space="preserve"> </w:t>
                  </w:r>
                  <w:r w:rsidRPr="00151A06">
                    <w:rPr>
                      <w:rFonts w:ascii="Arial Narrow" w:hAnsi="Arial Narrow"/>
                      <w:b/>
                      <w:color w:val="CCFFFF"/>
                      <w:sz w:val="32"/>
                      <w:szCs w:val="32"/>
                      <w:lang w:val="fr-FR"/>
                    </w:rPr>
                    <w:t>Servi</w:t>
                  </w:r>
                  <w:r w:rsidRPr="00151A06">
                    <w:rPr>
                      <w:rFonts w:ascii="Arial Narrow" w:hAnsi="Arial Narrow"/>
                      <w:b/>
                      <w:color w:val="CCFFCC"/>
                      <w:sz w:val="32"/>
                      <w:szCs w:val="32"/>
                      <w:lang w:val="fr-FR"/>
                    </w:rPr>
                    <w:t xml:space="preserve">ce </w:t>
                  </w:r>
                  <w:r w:rsidRPr="00151A06">
                    <w:rPr>
                      <w:rFonts w:ascii="Arial" w:hAnsi="Arial" w:cs="Arial"/>
                      <w:b/>
                      <w:color w:val="CCFFCC"/>
                      <w:sz w:val="32"/>
                      <w:szCs w:val="32"/>
                      <w:lang w:val="fr-FR"/>
                    </w:rPr>
                    <w:t xml:space="preserve">Informatif des Missionnaires </w:t>
                  </w:r>
                  <w:proofErr w:type="spellStart"/>
                  <w:r w:rsidRPr="00151A06">
                    <w:rPr>
                      <w:rFonts w:ascii="Arial" w:hAnsi="Arial" w:cs="Arial"/>
                      <w:b/>
                      <w:color w:val="CCFFCC"/>
                      <w:sz w:val="32"/>
                      <w:szCs w:val="32"/>
                      <w:lang w:val="fr-FR"/>
                    </w:rPr>
                    <w:t>Comboniens</w:t>
                  </w:r>
                  <w:proofErr w:type="spellEnd"/>
                  <w:r w:rsidRPr="00151A06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9D6AE5" w:rsidRPr="00151A06" w:rsidRDefault="009D6AE5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fr-FR"/>
                    </w:rPr>
                  </w:pPr>
                </w:p>
              </w:txbxContent>
            </v:textbox>
          </v:shape>
        </w:pict>
      </w:r>
      <w:r w:rsidRPr="00CB5FFA">
        <w:rPr>
          <w:noProof/>
          <w:lang w:val="it-IT" w:eastAsia="it-IT"/>
        </w:rPr>
        <w:pict>
          <v:shape id="_x0000_s1027" type="#_x0000_t202" style="position:absolute;margin-left:1.4pt;margin-top:-.75pt;width:89.35pt;height:99.75pt;z-index:251659264;mso-wrap-style:none" fillcolor="gray" stroked="f">
            <v:textbox style="mso-next-textbox:#_x0000_s1027" inset="2mm,2mm,2mm,2mm">
              <w:txbxContent>
                <w:p w:rsidR="009D6AE5" w:rsidRDefault="00CB5FF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pt;height:86pt">
                        <v:imagedata r:id="rId7" o:title=""/>
                      </v:shape>
                    </w:pict>
                  </w:r>
                  <w:r w:rsidR="009D6AE5">
                    <w:t xml:space="preserve"> </w:t>
                  </w:r>
                </w:p>
              </w:txbxContent>
            </v:textbox>
          </v:shape>
        </w:pict>
      </w:r>
    </w:p>
    <w:p w:rsidR="009D6AE5" w:rsidRDefault="009D6AE5"/>
    <w:p w:rsidR="009D6AE5" w:rsidRDefault="009D6AE5"/>
    <w:p w:rsidR="009D6AE5" w:rsidRDefault="00CB5FFA">
      <w:r w:rsidRPr="00CB5FFA"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251660288" filled="f" stroked="f">
            <v:textbox style="mso-next-textbox:#_x0000_s1028">
              <w:txbxContent>
                <w:p w:rsidR="009D6AE5" w:rsidRPr="00791B2F" w:rsidRDefault="009D6AE5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9D6AE5" w:rsidRDefault="00CB5FFA">
      <w:r w:rsidRPr="00CB5FFA">
        <w:rPr>
          <w:noProof/>
          <w:lang w:val="it-IT" w:eastAsia="it-IT"/>
        </w:rPr>
        <w:pict>
          <v:shape id="_x0000_s1029" type="#_x0000_t202" style="position:absolute;margin-left:81.8pt;margin-top:8.15pt;width:422.2pt;height:35.65pt;z-index:251656192" fillcolor="#5a5a5a" stroked="f">
            <v:textbox style="mso-next-textbox:#_x0000_s1029">
              <w:txbxContent>
                <w:p w:rsidR="009D6AE5" w:rsidRPr="00151A06" w:rsidRDefault="009D6AE5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t>Décembre 2011</w:t>
                  </w: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br/>
                    <w:t>Vol. 1. No. 12</w:t>
                  </w:r>
                </w:p>
              </w:txbxContent>
            </v:textbox>
          </v:shape>
        </w:pict>
      </w:r>
    </w:p>
    <w:p w:rsidR="009D6AE5" w:rsidRDefault="009D6AE5"/>
    <w:p w:rsidR="009D6AE5" w:rsidRDefault="009D6AE5"/>
    <w:p w:rsidR="009D6AE5" w:rsidRPr="004E1559" w:rsidRDefault="009D6AE5">
      <w:pPr>
        <w:rPr>
          <w:sz w:val="22"/>
          <w:szCs w:val="22"/>
        </w:rPr>
      </w:pPr>
    </w:p>
    <w:tbl>
      <w:tblPr>
        <w:tblW w:w="2530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5163"/>
      </w:tblGrid>
      <w:tr w:rsidR="009D6AE5" w:rsidRPr="00EC7A21" w:rsidTr="00A2267C">
        <w:trPr>
          <w:trHeight w:val="63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vertAnchor="page" w:horzAnchor="page" w:tblpX="471" w:tblpY="1"/>
              <w:tblOverlap w:val="never"/>
              <w:tblW w:w="216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60"/>
            </w:tblGrid>
            <w:tr w:rsidR="008B5DC6" w:rsidRPr="00EC7A21" w:rsidTr="008B5DC6">
              <w:trPr>
                <w:trHeight w:val="47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8B5DC6" w:rsidRPr="00BE7915" w:rsidRDefault="008B5DC6" w:rsidP="008B5DC6">
                  <w:pPr>
                    <w:jc w:val="both"/>
                    <w:rPr>
                      <w:rFonts w:ascii="Comic Sans MS" w:hAnsi="Comic Sans MS"/>
                      <w:b/>
                      <w:color w:val="FFFFFF"/>
                      <w:lang w:val="fr-FR"/>
                    </w:rPr>
                  </w:pPr>
                  <w:r w:rsidRPr="00BE7915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  <w:lang w:val="fr-FR"/>
                    </w:rPr>
                    <w:t>PREMIERE PAGE</w:t>
                  </w:r>
                </w:p>
                <w:p w:rsidR="008B5DC6" w:rsidRPr="00D524F5" w:rsidRDefault="008B5DC6" w:rsidP="008B5DC6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</w:p>
              </w:tc>
            </w:tr>
          </w:tbl>
          <w:p w:rsidR="009D6AE5" w:rsidRPr="00EC7A21" w:rsidRDefault="009D6AE5" w:rsidP="00A2267C">
            <w:pPr>
              <w:rPr>
                <w:rFonts w:eastAsia="Batang"/>
                <w:lang w:val="it-IT" w:eastAsia="ko-KR"/>
              </w:rPr>
            </w:pPr>
          </w:p>
        </w:tc>
      </w:tr>
    </w:tbl>
    <w:p w:rsidR="009D6AE5" w:rsidRDefault="009D6AE5" w:rsidP="001B24F1">
      <w:pPr>
        <w:rPr>
          <w:rFonts w:eastAsia="Batang"/>
          <w:b/>
          <w:lang w:val="fr-FR" w:eastAsia="ko-KR"/>
        </w:rPr>
      </w:pPr>
      <w:r w:rsidRPr="001B24F1">
        <w:rPr>
          <w:rFonts w:ascii="Calibri" w:hAnsi="Calibri"/>
          <w:b/>
          <w:color w:val="800080"/>
          <w:sz w:val="26"/>
          <w:szCs w:val="26"/>
          <w:lang w:val="fr-FR"/>
        </w:rPr>
        <w:t>Mafia Egypto-Israélienne: le commerce d'organes humains dans le Sinaï</w:t>
      </w:r>
      <w:r>
        <w:rPr>
          <w:rFonts w:ascii="Calibri" w:hAnsi="Calibri"/>
          <w:b/>
          <w:color w:val="800080"/>
          <w:sz w:val="26"/>
          <w:szCs w:val="26"/>
          <w:lang w:val="fr-FR"/>
        </w:rPr>
        <w:t>.</w:t>
      </w:r>
      <w:r w:rsidRPr="001B24F1">
        <w:rPr>
          <w:rFonts w:ascii="Calibri" w:hAnsi="Calibri"/>
          <w:b/>
          <w:color w:val="800080"/>
          <w:sz w:val="26"/>
          <w:szCs w:val="26"/>
          <w:lang w:val="fr-FR"/>
        </w:rPr>
        <w:t xml:space="preserve"> </w:t>
      </w:r>
      <w:r w:rsidRPr="001B24F1">
        <w:rPr>
          <w:rFonts w:eastAsia="Batang"/>
          <w:lang w:val="fr-FR" w:eastAsia="ko-KR"/>
        </w:rPr>
        <w:t xml:space="preserve">Selon médias </w:t>
      </w:r>
      <w:r>
        <w:rPr>
          <w:rFonts w:eastAsia="Batang"/>
          <w:lang w:val="fr-FR" w:eastAsia="ko-KR"/>
        </w:rPr>
        <w:t>internationaux</w:t>
      </w:r>
      <w:r w:rsidRPr="001B24F1">
        <w:rPr>
          <w:rFonts w:eastAsia="Batang"/>
          <w:lang w:val="fr-FR" w:eastAsia="ko-KR"/>
        </w:rPr>
        <w:t xml:space="preserve"> et </w:t>
      </w:r>
      <w:r>
        <w:rPr>
          <w:rFonts w:eastAsia="Batang"/>
          <w:lang w:val="fr-FR" w:eastAsia="ko-KR"/>
        </w:rPr>
        <w:t>groupes de</w:t>
      </w:r>
      <w:r w:rsidRPr="001B24F1">
        <w:rPr>
          <w:rFonts w:eastAsia="Batang"/>
          <w:lang w:val="fr-FR" w:eastAsia="ko-KR"/>
        </w:rPr>
        <w:t xml:space="preserve"> défense des droits humains</w:t>
      </w:r>
      <w:r>
        <w:rPr>
          <w:rFonts w:eastAsia="Batang"/>
          <w:lang w:val="fr-FR" w:eastAsia="ko-KR"/>
        </w:rPr>
        <w:t>, l</w:t>
      </w:r>
      <w:r w:rsidRPr="001B24F1">
        <w:rPr>
          <w:rFonts w:eastAsia="Batang"/>
          <w:lang w:val="fr-FR" w:eastAsia="ko-KR"/>
        </w:rPr>
        <w:t xml:space="preserve">es contrebandiers bédouins ont enlevé érythréens, éthiopiens et soudanais réfugiés dans le nord du Sinaï </w:t>
      </w:r>
      <w:r>
        <w:rPr>
          <w:rFonts w:eastAsia="Batang"/>
          <w:lang w:val="fr-FR" w:eastAsia="ko-KR"/>
        </w:rPr>
        <w:t xml:space="preserve">pour leur enlever les </w:t>
      </w:r>
      <w:r w:rsidRPr="001B24F1">
        <w:rPr>
          <w:rFonts w:eastAsia="Batang"/>
          <w:lang w:val="fr-FR" w:eastAsia="ko-KR"/>
        </w:rPr>
        <w:t xml:space="preserve">organes </w:t>
      </w:r>
      <w:r>
        <w:rPr>
          <w:rFonts w:eastAsia="Batang"/>
          <w:lang w:val="fr-FR" w:eastAsia="ko-KR"/>
        </w:rPr>
        <w:t>et les vendre comme</w:t>
      </w:r>
      <w:r w:rsidRPr="001B24F1">
        <w:rPr>
          <w:rFonts w:eastAsia="Batang"/>
          <w:lang w:val="fr-FR" w:eastAsia="ko-KR"/>
        </w:rPr>
        <w:t xml:space="preserve"> «</w:t>
      </w:r>
      <w:r>
        <w:rPr>
          <w:rFonts w:eastAsia="Batang"/>
          <w:lang w:val="fr-FR" w:eastAsia="ko-KR"/>
        </w:rPr>
        <w:t>pièces détachées»</w:t>
      </w:r>
      <w:r w:rsidRPr="001B24F1">
        <w:rPr>
          <w:rFonts w:eastAsia="Batang"/>
          <w:lang w:val="fr-FR" w:eastAsia="ko-KR"/>
        </w:rPr>
        <w:t xml:space="preserve">. </w:t>
      </w:r>
      <w:r>
        <w:rPr>
          <w:rFonts w:eastAsia="Batang"/>
          <w:lang w:val="fr-FR" w:eastAsia="ko-KR"/>
        </w:rPr>
        <w:t>L</w:t>
      </w:r>
      <w:r w:rsidRPr="001B24F1">
        <w:rPr>
          <w:rFonts w:eastAsia="Batang"/>
          <w:lang w:val="fr-FR" w:eastAsia="ko-KR"/>
        </w:rPr>
        <w:t xml:space="preserve">es personnes </w:t>
      </w:r>
      <w:r>
        <w:rPr>
          <w:rFonts w:eastAsia="Batang"/>
          <w:lang w:val="fr-FR" w:eastAsia="ko-KR"/>
        </w:rPr>
        <w:t>ainsi tuées seraient des clandestins incapables de</w:t>
      </w:r>
      <w:r w:rsidRPr="001B24F1">
        <w:rPr>
          <w:rFonts w:eastAsia="Batang"/>
          <w:lang w:val="fr-FR" w:eastAsia="ko-KR"/>
        </w:rPr>
        <w:t xml:space="preserve"> payer les </w:t>
      </w:r>
      <w:r>
        <w:rPr>
          <w:rFonts w:eastAsia="Batang"/>
          <w:lang w:val="fr-FR" w:eastAsia="ko-KR"/>
        </w:rPr>
        <w:t xml:space="preserve">grosses </w:t>
      </w:r>
      <w:r w:rsidRPr="001B24F1">
        <w:rPr>
          <w:rFonts w:eastAsia="Batang"/>
          <w:lang w:val="fr-FR" w:eastAsia="ko-KR"/>
        </w:rPr>
        <w:t xml:space="preserve">sommes d'argent </w:t>
      </w:r>
      <w:r>
        <w:rPr>
          <w:rFonts w:eastAsia="Batang"/>
          <w:lang w:val="fr-FR" w:eastAsia="ko-KR"/>
        </w:rPr>
        <w:t>exigées pour</w:t>
      </w:r>
      <w:r w:rsidRPr="001B24F1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 xml:space="preserve">être emmenés </w:t>
      </w:r>
      <w:r w:rsidRPr="001B24F1">
        <w:rPr>
          <w:rFonts w:eastAsia="Batang"/>
          <w:lang w:val="fr-FR" w:eastAsia="ko-KR"/>
        </w:rPr>
        <w:t>en Israël. En ce mois</w:t>
      </w:r>
      <w:r>
        <w:rPr>
          <w:rFonts w:eastAsia="Batang"/>
          <w:lang w:val="fr-FR" w:eastAsia="ko-KR"/>
        </w:rPr>
        <w:t>,</w:t>
      </w:r>
      <w:r w:rsidRPr="001B24F1">
        <w:rPr>
          <w:rFonts w:eastAsia="Batang"/>
          <w:lang w:val="fr-FR" w:eastAsia="ko-KR"/>
        </w:rPr>
        <w:t xml:space="preserve"> dédié aux </w:t>
      </w:r>
      <w:r>
        <w:rPr>
          <w:rFonts w:eastAsia="Batang"/>
          <w:i/>
          <w:lang w:val="fr-FR" w:eastAsia="ko-KR"/>
        </w:rPr>
        <w:t>Droits H</w:t>
      </w:r>
      <w:r w:rsidRPr="00D06936">
        <w:rPr>
          <w:rFonts w:eastAsia="Batang"/>
          <w:i/>
          <w:lang w:val="fr-FR" w:eastAsia="ko-KR"/>
        </w:rPr>
        <w:t>umains</w:t>
      </w:r>
      <w:r w:rsidRPr="001B24F1">
        <w:rPr>
          <w:rFonts w:eastAsia="Batang"/>
          <w:lang w:val="fr-FR" w:eastAsia="ko-KR"/>
        </w:rPr>
        <w:t xml:space="preserve">, </w:t>
      </w:r>
      <w:r>
        <w:rPr>
          <w:rFonts w:eastAsia="Batang"/>
          <w:lang w:val="fr-FR" w:eastAsia="ko-KR"/>
        </w:rPr>
        <w:t xml:space="preserve">l’opinion </w:t>
      </w:r>
      <w:r w:rsidRPr="001B24F1">
        <w:rPr>
          <w:rFonts w:eastAsia="Batang"/>
          <w:lang w:val="fr-FR" w:eastAsia="ko-KR"/>
        </w:rPr>
        <w:t>publi</w:t>
      </w:r>
      <w:r>
        <w:rPr>
          <w:rFonts w:eastAsia="Batang"/>
          <w:lang w:val="fr-FR" w:eastAsia="ko-KR"/>
        </w:rPr>
        <w:t>que</w:t>
      </w:r>
      <w:r w:rsidRPr="001B24F1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>peut s</w:t>
      </w:r>
      <w:r w:rsidRPr="001B24F1">
        <w:rPr>
          <w:rFonts w:eastAsia="Batang"/>
          <w:lang w:val="fr-FR" w:eastAsia="ko-KR"/>
        </w:rPr>
        <w:t xml:space="preserve">auver </w:t>
      </w:r>
      <w:r>
        <w:rPr>
          <w:rFonts w:eastAsia="Batang"/>
          <w:lang w:val="fr-FR" w:eastAsia="ko-KR"/>
        </w:rPr>
        <w:t>des</w:t>
      </w:r>
      <w:r w:rsidRPr="001B24F1">
        <w:rPr>
          <w:rFonts w:eastAsia="Batang"/>
          <w:lang w:val="fr-FR" w:eastAsia="ko-KR"/>
        </w:rPr>
        <w:t xml:space="preserve"> vies</w:t>
      </w:r>
      <w:r>
        <w:rPr>
          <w:rFonts w:eastAsia="Batang"/>
          <w:lang w:val="fr-FR" w:eastAsia="ko-KR"/>
        </w:rPr>
        <w:t>.</w:t>
      </w:r>
      <w:r w:rsidRPr="001B24F1">
        <w:rPr>
          <w:rFonts w:eastAsia="Batang"/>
          <w:lang w:val="fr-FR" w:eastAsia="ko-KR"/>
        </w:rPr>
        <w:t xml:space="preserve"> Voir </w:t>
      </w:r>
      <w:r w:rsidRPr="001B24F1">
        <w:rPr>
          <w:rFonts w:eastAsia="Batang"/>
          <w:b/>
          <w:lang w:val="fr-FR" w:eastAsia="ko-KR"/>
        </w:rPr>
        <w:t>article</w:t>
      </w:r>
      <w:r w:rsidRPr="001B24F1">
        <w:rPr>
          <w:rFonts w:eastAsia="Batang"/>
          <w:lang w:val="fr-FR" w:eastAsia="ko-KR"/>
        </w:rPr>
        <w:t xml:space="preserve"> et </w:t>
      </w:r>
      <w:r w:rsidRPr="001B24F1">
        <w:rPr>
          <w:rFonts w:eastAsia="Batang"/>
          <w:b/>
          <w:lang w:val="fr-FR" w:eastAsia="ko-KR"/>
        </w:rPr>
        <w:t>liens</w:t>
      </w:r>
      <w:r>
        <w:rPr>
          <w:rFonts w:eastAsia="Batang"/>
          <w:b/>
          <w:lang w:val="fr-FR" w:eastAsia="ko-KR"/>
        </w:rPr>
        <w:t>:</w:t>
      </w:r>
      <w:r w:rsidRPr="00D912E0">
        <w:rPr>
          <w:rFonts w:eastAsia="Batang"/>
          <w:b/>
          <w:lang w:val="fr-FR" w:eastAsia="ko-KR"/>
        </w:rPr>
        <w:t xml:space="preserve"> </w:t>
      </w:r>
      <w:hyperlink r:id="rId8" w:history="1">
        <w:r w:rsidRPr="00C51D3D">
          <w:rPr>
            <w:rStyle w:val="Hyperlink"/>
            <w:rFonts w:eastAsia="Batang"/>
            <w:b/>
            <w:lang w:val="fr-FR" w:eastAsia="ko-KR"/>
          </w:rPr>
          <w:t>www.jpic-jp.org/54-fr.html</w:t>
        </w:r>
      </w:hyperlink>
      <w:r w:rsidRPr="00D912E0">
        <w:rPr>
          <w:rFonts w:eastAsia="Batang"/>
          <w:b/>
          <w:lang w:val="fr-FR" w:eastAsia="ko-KR"/>
        </w:rPr>
        <w:t>.</w:t>
      </w:r>
    </w:p>
    <w:p w:rsidR="009D6AE5" w:rsidRDefault="009D6AE5" w:rsidP="00D06936">
      <w:pPr>
        <w:ind w:firstLine="708"/>
        <w:rPr>
          <w:lang w:val="fr-FR"/>
        </w:rPr>
      </w:pPr>
      <w:r w:rsidRPr="001B24F1">
        <w:rPr>
          <w:rFonts w:eastAsia="Batang"/>
          <w:lang w:val="fr-FR" w:eastAsia="ko-KR"/>
        </w:rPr>
        <w:t xml:space="preserve">♦ </w:t>
      </w:r>
      <w:r w:rsidR="008B5DC6">
        <w:rPr>
          <w:rFonts w:eastAsia="Batang"/>
          <w:lang w:val="fr-FR" w:eastAsia="ko-KR"/>
        </w:rPr>
        <w:t xml:space="preserve"> </w:t>
      </w:r>
      <w:r w:rsidRPr="00D912E0">
        <w:rPr>
          <w:rFonts w:eastAsia="Batang"/>
          <w:b/>
          <w:lang w:val="fr-FR" w:eastAsia="ko-KR"/>
        </w:rPr>
        <w:t>Voilà</w:t>
      </w:r>
      <w:r>
        <w:rPr>
          <w:rFonts w:eastAsia="Batang"/>
          <w:lang w:val="fr-FR" w:eastAsia="ko-KR"/>
        </w:rPr>
        <w:t xml:space="preserve"> </w:t>
      </w:r>
      <w:r w:rsidRPr="001B24F1">
        <w:rPr>
          <w:rFonts w:eastAsia="Batang"/>
          <w:lang w:val="fr-FR" w:eastAsia="ko-KR"/>
        </w:rPr>
        <w:t xml:space="preserve">ce que </w:t>
      </w:r>
      <w:r>
        <w:rPr>
          <w:rFonts w:eastAsia="Batang"/>
          <w:lang w:val="fr-FR" w:eastAsia="ko-KR"/>
        </w:rPr>
        <w:t xml:space="preserve">dit </w:t>
      </w:r>
      <w:r w:rsidRPr="001B24F1">
        <w:rPr>
          <w:rFonts w:eastAsia="Batang"/>
          <w:lang w:val="fr-FR" w:eastAsia="ko-KR"/>
        </w:rPr>
        <w:t xml:space="preserve">le </w:t>
      </w:r>
      <w:r w:rsidRPr="00D912E0">
        <w:rPr>
          <w:rFonts w:eastAsia="Batang"/>
          <w:i/>
          <w:lang w:val="fr-FR" w:eastAsia="ko-KR"/>
        </w:rPr>
        <w:t>Conseil Œcuménique des Eglises</w:t>
      </w:r>
      <w:r w:rsidRPr="00D912E0">
        <w:rPr>
          <w:rFonts w:eastAsia="Batang"/>
          <w:lang w:val="fr-FR" w:eastAsia="ko-KR"/>
        </w:rPr>
        <w:t> :</w:t>
      </w:r>
      <w:r w:rsidRPr="001B24F1">
        <w:rPr>
          <w:rFonts w:eastAsia="Batang"/>
          <w:lang w:val="fr-FR" w:eastAsia="ko-KR"/>
        </w:rPr>
        <w:t xml:space="preserve"> </w:t>
      </w:r>
      <w:hyperlink r:id="rId9" w:history="1">
        <w:r w:rsidRPr="00D912E0">
          <w:rPr>
            <w:rStyle w:val="Hyperlink"/>
            <w:b/>
            <w:lang w:val="fr-FR"/>
          </w:rPr>
          <w:t>www.harnnet.org/index.php/news-and-articles/top-headlines/2682-wcc-expresses-concern-over-human-trafficking-in-sinai-desert</w:t>
        </w:r>
      </w:hyperlink>
      <w:r w:rsidRPr="00D06936">
        <w:rPr>
          <w:lang w:val="fr-FR"/>
        </w:rPr>
        <w:t>.</w:t>
      </w:r>
    </w:p>
    <w:p w:rsidR="009D6AE5" w:rsidRDefault="009D6AE5" w:rsidP="00D06936">
      <w:pPr>
        <w:ind w:firstLine="708"/>
        <w:rPr>
          <w:lang w:val="fr-FR"/>
        </w:rPr>
      </w:pPr>
      <w:r w:rsidRPr="001B24F1">
        <w:rPr>
          <w:rFonts w:eastAsia="Batang"/>
          <w:lang w:val="fr-FR" w:eastAsia="ko-KR"/>
        </w:rPr>
        <w:t xml:space="preserve">♦ </w:t>
      </w:r>
      <w:r w:rsidR="008B5DC6">
        <w:rPr>
          <w:rFonts w:eastAsia="Batang"/>
          <w:lang w:val="fr-FR" w:eastAsia="ko-KR"/>
        </w:rPr>
        <w:t xml:space="preserve"> </w:t>
      </w:r>
      <w:r w:rsidRPr="00D912E0">
        <w:rPr>
          <w:rFonts w:eastAsia="Batang"/>
          <w:b/>
          <w:lang w:val="fr-FR" w:eastAsia="ko-KR"/>
        </w:rPr>
        <w:t>CNN affirme</w:t>
      </w:r>
      <w:r>
        <w:rPr>
          <w:rFonts w:eastAsia="Batang"/>
          <w:lang w:val="fr-FR" w:eastAsia="ko-KR"/>
        </w:rPr>
        <w:t xml:space="preserve"> que des centaines</w:t>
      </w:r>
      <w:r w:rsidRPr="001B24F1">
        <w:rPr>
          <w:rFonts w:eastAsia="Batang"/>
          <w:lang w:val="fr-FR" w:eastAsia="ko-KR"/>
        </w:rPr>
        <w:t xml:space="preserve"> de </w:t>
      </w:r>
      <w:r>
        <w:rPr>
          <w:rFonts w:eastAsia="Batang"/>
          <w:lang w:val="fr-FR" w:eastAsia="ko-KR"/>
        </w:rPr>
        <w:t xml:space="preserve">ces </w:t>
      </w:r>
      <w:r w:rsidRPr="001B24F1">
        <w:rPr>
          <w:rFonts w:eastAsia="Batang"/>
          <w:lang w:val="fr-FR" w:eastAsia="ko-KR"/>
        </w:rPr>
        <w:t xml:space="preserve">réfugiés ont été libérés </w:t>
      </w:r>
      <w:r>
        <w:rPr>
          <w:rFonts w:eastAsia="Batang"/>
          <w:lang w:val="fr-FR" w:eastAsia="ko-KR"/>
        </w:rPr>
        <w:t>suite à la diffusion de son</w:t>
      </w:r>
      <w:r w:rsidRPr="001B24F1">
        <w:rPr>
          <w:rFonts w:eastAsia="Batang"/>
          <w:lang w:val="fr-FR" w:eastAsia="ko-KR"/>
        </w:rPr>
        <w:t xml:space="preserve"> documentaire. </w:t>
      </w:r>
      <w:r>
        <w:rPr>
          <w:rFonts w:eastAsia="Batang"/>
          <w:lang w:val="fr-FR" w:eastAsia="ko-KR"/>
        </w:rPr>
        <w:t xml:space="preserve">Le </w:t>
      </w:r>
      <w:r w:rsidRPr="00D912E0">
        <w:rPr>
          <w:rFonts w:eastAsia="Batang"/>
          <w:i/>
          <w:lang w:val="fr-FR" w:eastAsia="ko-KR"/>
        </w:rPr>
        <w:t>Haut Commissariat d’Egypte pour le transplante d'organes</w:t>
      </w:r>
      <w:r w:rsidRPr="001B24F1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 xml:space="preserve">réalise des </w:t>
      </w:r>
      <w:r w:rsidRPr="001B24F1">
        <w:rPr>
          <w:rFonts w:eastAsia="Batang"/>
          <w:lang w:val="fr-FR" w:eastAsia="ko-KR"/>
        </w:rPr>
        <w:t>enquête</w:t>
      </w:r>
      <w:r>
        <w:rPr>
          <w:rFonts w:eastAsia="Batang"/>
          <w:lang w:val="fr-FR" w:eastAsia="ko-KR"/>
        </w:rPr>
        <w:t>s</w:t>
      </w:r>
      <w:r w:rsidRPr="001B24F1">
        <w:rPr>
          <w:rFonts w:eastAsia="Batang"/>
          <w:lang w:val="fr-FR" w:eastAsia="ko-KR"/>
        </w:rPr>
        <w:t>,</w:t>
      </w:r>
      <w:r w:rsidRPr="00D912E0">
        <w:rPr>
          <w:lang w:val="fr-FR"/>
        </w:rPr>
        <w:t xml:space="preserve"> </w:t>
      </w:r>
      <w:hyperlink r:id="rId10" w:history="1">
        <w:r w:rsidRPr="00D912E0">
          <w:rPr>
            <w:rStyle w:val="Hyperlink"/>
            <w:b/>
            <w:lang w:val="fr-FR"/>
          </w:rPr>
          <w:t>http://www.harnnet.org/index.php/articles-corner/english-articles/2596-youm7-reveals-the-secrets-of-organ-trafficking-in-sinai</w:t>
        </w:r>
      </w:hyperlink>
      <w:r w:rsidRPr="00D06936">
        <w:rPr>
          <w:lang w:val="fr-FR"/>
        </w:rPr>
        <w:t>.</w:t>
      </w:r>
    </w:p>
    <w:p w:rsidR="009D6AE5" w:rsidRDefault="009D6AE5" w:rsidP="00D06936">
      <w:pPr>
        <w:ind w:firstLine="708"/>
        <w:rPr>
          <w:rFonts w:eastAsia="Batang"/>
          <w:lang w:val="fr-FR" w:eastAsia="ko-KR"/>
        </w:rPr>
      </w:pPr>
      <w:r w:rsidRPr="001B24F1">
        <w:rPr>
          <w:rFonts w:eastAsia="Batang"/>
          <w:lang w:val="fr-FR" w:eastAsia="ko-KR"/>
        </w:rPr>
        <w:t>♦</w:t>
      </w:r>
      <w:r>
        <w:rPr>
          <w:rFonts w:eastAsia="Batang"/>
          <w:lang w:val="fr-FR" w:eastAsia="ko-KR"/>
        </w:rPr>
        <w:t xml:space="preserve"> </w:t>
      </w:r>
      <w:r w:rsidR="008B5DC6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 xml:space="preserve">Le </w:t>
      </w:r>
      <w:r w:rsidRPr="00D912E0">
        <w:rPr>
          <w:rFonts w:eastAsia="Batang"/>
          <w:b/>
          <w:lang w:val="fr-FR" w:eastAsia="ko-KR"/>
        </w:rPr>
        <w:t>Vidéo</w:t>
      </w:r>
      <w:r w:rsidRPr="001B24F1">
        <w:rPr>
          <w:rFonts w:eastAsia="Batang"/>
          <w:lang w:val="fr-FR" w:eastAsia="ko-KR"/>
        </w:rPr>
        <w:t xml:space="preserve">: </w:t>
      </w:r>
      <w:r w:rsidRPr="00D912E0">
        <w:rPr>
          <w:rFonts w:eastAsia="Batang"/>
          <w:b/>
          <w:i/>
          <w:lang w:val="fr-FR" w:eastAsia="ko-KR"/>
        </w:rPr>
        <w:t>Seconde par seconde</w:t>
      </w:r>
      <w:r w:rsidRPr="001B24F1">
        <w:rPr>
          <w:rFonts w:eastAsia="Batang"/>
          <w:lang w:val="fr-FR" w:eastAsia="ko-KR"/>
        </w:rPr>
        <w:t xml:space="preserve">, a été montré </w:t>
      </w:r>
      <w:r>
        <w:rPr>
          <w:rFonts w:eastAsia="Batang"/>
          <w:lang w:val="fr-FR" w:eastAsia="ko-KR"/>
        </w:rPr>
        <w:t>par le C</w:t>
      </w:r>
      <w:r w:rsidRPr="001B24F1">
        <w:rPr>
          <w:rFonts w:eastAsia="Batang"/>
          <w:lang w:val="fr-FR" w:eastAsia="ko-KR"/>
        </w:rPr>
        <w:t>anal 25</w:t>
      </w:r>
      <w:r>
        <w:rPr>
          <w:rFonts w:eastAsia="Batang"/>
          <w:lang w:val="fr-FR" w:eastAsia="ko-KR"/>
        </w:rPr>
        <w:t xml:space="preserve"> de </w:t>
      </w:r>
      <w:r w:rsidRPr="001B24F1">
        <w:rPr>
          <w:rFonts w:eastAsia="Batang"/>
          <w:lang w:val="fr-FR" w:eastAsia="ko-KR"/>
        </w:rPr>
        <w:t>la télévision égyptienne (En arabe avec sous-titres anglais)</w:t>
      </w:r>
      <w:r w:rsidR="008B5DC6">
        <w:rPr>
          <w:rFonts w:eastAsia="Batang"/>
          <w:lang w:val="fr-FR" w:eastAsia="ko-KR"/>
        </w:rPr>
        <w:t>,</w:t>
      </w:r>
      <w:r>
        <w:rPr>
          <w:rFonts w:eastAsia="Batang"/>
          <w:lang w:val="fr-FR" w:eastAsia="ko-KR"/>
        </w:rPr>
        <w:t xml:space="preserve"> </w:t>
      </w:r>
      <w:hyperlink r:id="rId11" w:history="1">
        <w:r w:rsidRPr="00D912E0">
          <w:rPr>
            <w:rStyle w:val="Hyperlink"/>
            <w:b/>
            <w:lang w:val="fr-FR"/>
          </w:rPr>
          <w:t>www.youtube.com/watch?v=Xa2ZZLsyaew&amp;feature=related</w:t>
        </w:r>
      </w:hyperlink>
      <w:r w:rsidR="008B5DC6">
        <w:rPr>
          <w:lang w:val="fr-FR"/>
        </w:rPr>
        <w:t>.</w:t>
      </w:r>
      <w:r>
        <w:rPr>
          <w:lang w:val="fr-FR"/>
        </w:rPr>
        <w:t xml:space="preserve"> </w:t>
      </w:r>
      <w:r w:rsidRPr="001B24F1">
        <w:rPr>
          <w:rFonts w:eastAsia="Batang"/>
          <w:lang w:val="fr-FR" w:eastAsia="ko-KR"/>
        </w:rPr>
        <w:br/>
      </w:r>
    </w:p>
    <w:p w:rsidR="009D6AE5" w:rsidRPr="001B24F1" w:rsidRDefault="009D6AE5" w:rsidP="00D06936">
      <w:pPr>
        <w:rPr>
          <w:rFonts w:eastAsia="Batang"/>
          <w:lang w:val="fr-FR" w:eastAsia="ko-KR"/>
        </w:rPr>
      </w:pPr>
      <w:r w:rsidRPr="00D912E0">
        <w:rPr>
          <w:rFonts w:ascii="Calibri" w:eastAsia="Batang" w:hAnsi="Calibri"/>
          <w:b/>
          <w:color w:val="800080"/>
          <w:sz w:val="26"/>
          <w:szCs w:val="26"/>
          <w:lang w:val="fr-FR" w:eastAsia="ko-KR"/>
        </w:rPr>
        <w:t xml:space="preserve">La planète n'est pas en danger. L'humanité </w:t>
      </w:r>
      <w:r>
        <w:rPr>
          <w:rFonts w:ascii="Calibri" w:eastAsia="Batang" w:hAnsi="Calibri"/>
          <w:b/>
          <w:color w:val="800080"/>
          <w:sz w:val="26"/>
          <w:szCs w:val="26"/>
          <w:lang w:val="fr-FR" w:eastAsia="ko-KR"/>
        </w:rPr>
        <w:t>oui</w:t>
      </w:r>
      <w:r w:rsidRPr="00D912E0">
        <w:rPr>
          <w:rFonts w:ascii="Calibri" w:eastAsia="Batang" w:hAnsi="Calibri"/>
          <w:b/>
          <w:color w:val="800080"/>
          <w:sz w:val="26"/>
          <w:szCs w:val="26"/>
          <w:lang w:val="fr-FR" w:eastAsia="ko-KR"/>
        </w:rPr>
        <w:t>.</w:t>
      </w:r>
      <w:r w:rsidRPr="001B24F1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>L</w:t>
      </w:r>
      <w:r w:rsidRPr="001B24F1">
        <w:rPr>
          <w:rFonts w:eastAsia="Batang"/>
          <w:lang w:val="fr-FR" w:eastAsia="ko-KR"/>
        </w:rPr>
        <w:t xml:space="preserve">a </w:t>
      </w:r>
      <w:r w:rsidRPr="00D912E0">
        <w:rPr>
          <w:rFonts w:eastAsia="Batang"/>
          <w:i/>
          <w:lang w:val="fr-FR" w:eastAsia="ko-KR"/>
        </w:rPr>
        <w:t xml:space="preserve">Conférence </w:t>
      </w:r>
      <w:r>
        <w:rPr>
          <w:rFonts w:eastAsia="Batang"/>
          <w:i/>
          <w:lang w:val="fr-FR" w:eastAsia="ko-KR"/>
        </w:rPr>
        <w:t>des Nations U</w:t>
      </w:r>
      <w:r w:rsidRPr="00D912E0">
        <w:rPr>
          <w:rFonts w:eastAsia="Batang"/>
          <w:i/>
          <w:lang w:val="fr-FR" w:eastAsia="ko-KR"/>
        </w:rPr>
        <w:t>nies</w:t>
      </w:r>
      <w:r w:rsidRPr="001B24F1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 xml:space="preserve">sur le </w:t>
      </w:r>
      <w:r w:rsidRPr="00D912E0">
        <w:rPr>
          <w:rFonts w:eastAsia="Batang"/>
          <w:b/>
          <w:lang w:val="fr-FR" w:eastAsia="ko-KR"/>
        </w:rPr>
        <w:t xml:space="preserve">Développement durable </w:t>
      </w:r>
      <w:r>
        <w:rPr>
          <w:rFonts w:eastAsia="Batang"/>
          <w:b/>
          <w:lang w:val="fr-FR" w:eastAsia="ko-KR"/>
        </w:rPr>
        <w:t>« </w:t>
      </w:r>
      <w:r w:rsidRPr="00D912E0">
        <w:rPr>
          <w:rFonts w:eastAsia="Batang"/>
          <w:b/>
          <w:lang w:val="fr-FR" w:eastAsia="ko-KR"/>
        </w:rPr>
        <w:t>Rio + 20</w:t>
      </w:r>
      <w:r>
        <w:rPr>
          <w:rFonts w:eastAsia="Batang"/>
          <w:b/>
          <w:lang w:val="fr-FR" w:eastAsia="ko-KR"/>
        </w:rPr>
        <w:t> »</w:t>
      </w:r>
      <w:r w:rsidRPr="001B24F1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 xml:space="preserve">est en route </w:t>
      </w:r>
      <w:r w:rsidRPr="001B24F1">
        <w:rPr>
          <w:rFonts w:eastAsia="Batang"/>
          <w:lang w:val="fr-FR" w:eastAsia="ko-KR"/>
        </w:rPr>
        <w:t xml:space="preserve">pour </w:t>
      </w:r>
      <w:r>
        <w:rPr>
          <w:rFonts w:eastAsia="Batang"/>
          <w:lang w:val="fr-FR" w:eastAsia="ko-KR"/>
        </w:rPr>
        <w:t xml:space="preserve">le </w:t>
      </w:r>
      <w:r w:rsidRPr="001B24F1">
        <w:rPr>
          <w:rFonts w:eastAsia="Batang"/>
          <w:lang w:val="fr-FR" w:eastAsia="ko-KR"/>
        </w:rPr>
        <w:t>Juin prochain</w:t>
      </w:r>
      <w:r>
        <w:rPr>
          <w:rFonts w:eastAsia="Batang"/>
          <w:lang w:val="fr-FR" w:eastAsia="ko-KR"/>
        </w:rPr>
        <w:t> ;</w:t>
      </w:r>
      <w:r w:rsidRPr="001B24F1">
        <w:rPr>
          <w:rFonts w:eastAsia="Batang"/>
          <w:lang w:val="fr-FR" w:eastAsia="ko-KR"/>
        </w:rPr>
        <w:t xml:space="preserve"> nombreux </w:t>
      </w:r>
      <w:r>
        <w:rPr>
          <w:rFonts w:eastAsia="Batang"/>
          <w:lang w:val="fr-FR" w:eastAsia="ko-KR"/>
        </w:rPr>
        <w:t xml:space="preserve">ceux qui </w:t>
      </w:r>
      <w:r w:rsidRPr="001B24F1">
        <w:rPr>
          <w:rFonts w:eastAsia="Batang"/>
          <w:lang w:val="fr-FR" w:eastAsia="ko-KR"/>
        </w:rPr>
        <w:t xml:space="preserve">se préparent à livrer bataille pour défendre notre planète, mais </w:t>
      </w:r>
      <w:r>
        <w:rPr>
          <w:rFonts w:eastAsia="Batang"/>
          <w:lang w:val="fr-FR" w:eastAsia="ko-KR"/>
        </w:rPr>
        <w:t xml:space="preserve">pas </w:t>
      </w:r>
      <w:r w:rsidRPr="001B24F1">
        <w:rPr>
          <w:rFonts w:eastAsia="Batang"/>
          <w:lang w:val="fr-FR" w:eastAsia="ko-KR"/>
        </w:rPr>
        <w:t xml:space="preserve">tous </w:t>
      </w:r>
      <w:r>
        <w:rPr>
          <w:rFonts w:eastAsia="Batang"/>
          <w:lang w:val="fr-FR" w:eastAsia="ko-KR"/>
        </w:rPr>
        <w:t xml:space="preserve">avec </w:t>
      </w:r>
      <w:r w:rsidRPr="001B24F1">
        <w:rPr>
          <w:rFonts w:eastAsia="Batang"/>
          <w:lang w:val="fr-FR" w:eastAsia="ko-KR"/>
        </w:rPr>
        <w:t>l'</w:t>
      </w:r>
      <w:r>
        <w:rPr>
          <w:rFonts w:eastAsia="Batang"/>
          <w:lang w:val="fr-FR" w:eastAsia="ko-KR"/>
        </w:rPr>
        <w:t xml:space="preserve">honnête </w:t>
      </w:r>
      <w:r w:rsidRPr="001B24F1">
        <w:rPr>
          <w:rFonts w:eastAsia="Batang"/>
          <w:lang w:val="fr-FR" w:eastAsia="ko-KR"/>
        </w:rPr>
        <w:t xml:space="preserve">intention de faire le bien </w:t>
      </w:r>
      <w:r>
        <w:rPr>
          <w:rFonts w:eastAsia="Batang"/>
          <w:lang w:val="fr-FR" w:eastAsia="ko-KR"/>
        </w:rPr>
        <w:t>de</w:t>
      </w:r>
      <w:r w:rsidRPr="001B24F1">
        <w:rPr>
          <w:rFonts w:eastAsia="Batang"/>
          <w:lang w:val="fr-FR" w:eastAsia="ko-KR"/>
        </w:rPr>
        <w:t xml:space="preserve"> l'humanité. </w:t>
      </w:r>
      <w:r>
        <w:rPr>
          <w:rFonts w:eastAsia="Batang"/>
          <w:lang w:val="fr-FR" w:eastAsia="ko-KR"/>
        </w:rPr>
        <w:t>U</w:t>
      </w:r>
      <w:r w:rsidRPr="001B24F1">
        <w:rPr>
          <w:rFonts w:eastAsia="Batang"/>
          <w:lang w:val="fr-FR" w:eastAsia="ko-KR"/>
        </w:rPr>
        <w:t xml:space="preserve">ne réflexion </w:t>
      </w:r>
      <w:r>
        <w:rPr>
          <w:rFonts w:eastAsia="Batang"/>
          <w:lang w:val="fr-FR" w:eastAsia="ko-KR"/>
        </w:rPr>
        <w:t>même un peu</w:t>
      </w:r>
      <w:r w:rsidRPr="001B24F1">
        <w:rPr>
          <w:rFonts w:eastAsia="Batang"/>
          <w:lang w:val="fr-FR" w:eastAsia="ko-KR"/>
        </w:rPr>
        <w:t xml:space="preserve"> partisane peut éveiller l'esprit critique </w:t>
      </w:r>
      <w:r>
        <w:rPr>
          <w:rFonts w:eastAsia="Batang"/>
          <w:lang w:val="fr-FR" w:eastAsia="ko-KR"/>
        </w:rPr>
        <w:t>toujours</w:t>
      </w:r>
      <w:r w:rsidRPr="001B24F1">
        <w:rPr>
          <w:rFonts w:eastAsia="Batang"/>
          <w:lang w:val="fr-FR" w:eastAsia="ko-KR"/>
        </w:rPr>
        <w:t xml:space="preserve"> nécessaire. </w:t>
      </w:r>
      <w:r>
        <w:rPr>
          <w:rFonts w:eastAsia="Batang"/>
          <w:lang w:val="fr-FR" w:eastAsia="ko-KR"/>
        </w:rPr>
        <w:t xml:space="preserve">Voir </w:t>
      </w:r>
      <w:r w:rsidRPr="00D11346">
        <w:rPr>
          <w:rFonts w:eastAsia="Batang"/>
          <w:i/>
          <w:lang w:val="fr-FR" w:eastAsia="ko-KR"/>
        </w:rPr>
        <w:t>article</w:t>
      </w:r>
      <w:r w:rsidRPr="001B24F1">
        <w:rPr>
          <w:rFonts w:eastAsia="Batang"/>
          <w:lang w:val="fr-FR" w:eastAsia="ko-KR"/>
        </w:rPr>
        <w:t xml:space="preserve"> et </w:t>
      </w:r>
      <w:r w:rsidRPr="00D11346">
        <w:rPr>
          <w:rFonts w:eastAsia="Batang"/>
          <w:i/>
          <w:lang w:val="fr-FR" w:eastAsia="ko-KR"/>
        </w:rPr>
        <w:t>liens</w:t>
      </w:r>
      <w:r w:rsidRPr="001B24F1">
        <w:rPr>
          <w:rFonts w:eastAsia="Batang"/>
          <w:lang w:val="fr-FR" w:eastAsia="ko-KR"/>
        </w:rPr>
        <w:t xml:space="preserve"> à </w:t>
      </w:r>
      <w:hyperlink r:id="rId12" w:history="1">
        <w:r>
          <w:rPr>
            <w:rStyle w:val="Hyperlink"/>
            <w:b/>
            <w:bCs/>
            <w:lang w:val="fr-FR"/>
          </w:rPr>
          <w:t>www.jpic-jp.org/52-fr</w:t>
        </w:r>
        <w:r w:rsidRPr="00D11346">
          <w:rPr>
            <w:rStyle w:val="Hyperlink"/>
            <w:b/>
            <w:bCs/>
            <w:lang w:val="fr-FR"/>
          </w:rPr>
          <w:t>.html</w:t>
        </w:r>
      </w:hyperlink>
      <w:r w:rsidRPr="001B24F1">
        <w:rPr>
          <w:rFonts w:eastAsia="Batang"/>
          <w:lang w:val="fr-FR" w:eastAsia="ko-KR"/>
        </w:rPr>
        <w:t>.</w:t>
      </w:r>
    </w:p>
    <w:p w:rsidR="009D6AE5" w:rsidRPr="001B24F1" w:rsidRDefault="009D6AE5" w:rsidP="001B24F1">
      <w:pPr>
        <w:ind w:left="-432"/>
        <w:rPr>
          <w:b/>
          <w:lang w:val="fr-FR"/>
        </w:rPr>
      </w:pPr>
    </w:p>
    <w:tbl>
      <w:tblPr>
        <w:tblW w:w="2530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5163"/>
      </w:tblGrid>
      <w:tr w:rsidR="009D6AE5" w:rsidRPr="00EC7A21" w:rsidTr="00A2267C">
        <w:trPr>
          <w:trHeight w:val="63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vertAnchor="page" w:horzAnchor="page" w:tblpX="501" w:tblpY="1"/>
              <w:tblOverlap w:val="never"/>
              <w:tblW w:w="270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0"/>
            </w:tblGrid>
            <w:tr w:rsidR="008B5DC6" w:rsidRPr="00EC7A21" w:rsidTr="008B5DC6">
              <w:trPr>
                <w:trHeight w:val="47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8B5DC6" w:rsidRPr="00BE7915" w:rsidRDefault="008B5DC6" w:rsidP="008B5DC6">
                  <w:pPr>
                    <w:rPr>
                      <w:rFonts w:eastAsia="Arial Unicode MS"/>
                      <w:lang w:val="en-GB"/>
                    </w:rPr>
                  </w:pPr>
                  <w:r w:rsidRPr="00BE7915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  <w:lang w:val="en-GB"/>
                    </w:rPr>
                    <w:t>PASSER A L’ACTION</w:t>
                  </w:r>
                  <w:r w:rsidRPr="00BE7915">
                    <w:rPr>
                      <w:b/>
                      <w:lang w:val="en-GB"/>
                    </w:rPr>
                    <w:t xml:space="preserve"> </w:t>
                  </w:r>
                  <w:r w:rsidRPr="00BE7915">
                    <w:rPr>
                      <w:rFonts w:eastAsia="Arial Unicode MS"/>
                      <w:lang w:val="en-GB"/>
                    </w:rPr>
                    <w:t xml:space="preserve"> </w:t>
                  </w:r>
                </w:p>
                <w:p w:rsidR="008B5DC6" w:rsidRPr="00D524F5" w:rsidRDefault="008B5DC6" w:rsidP="008B5DC6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</w:p>
              </w:tc>
            </w:tr>
          </w:tbl>
          <w:p w:rsidR="009D6AE5" w:rsidRPr="00EC7A21" w:rsidRDefault="009D6AE5" w:rsidP="00A2267C">
            <w:pPr>
              <w:rPr>
                <w:rFonts w:eastAsia="Batang"/>
                <w:lang w:val="it-IT" w:eastAsia="ko-KR"/>
              </w:rPr>
            </w:pPr>
          </w:p>
        </w:tc>
      </w:tr>
    </w:tbl>
    <w:p w:rsidR="009D6AE5" w:rsidRDefault="009D6AE5" w:rsidP="00D06936">
      <w:pPr>
        <w:ind w:firstLine="708"/>
        <w:rPr>
          <w:lang w:val="fr-FR"/>
        </w:rPr>
      </w:pPr>
      <w:r w:rsidRPr="00D11346">
        <w:rPr>
          <w:rFonts w:eastAsia="Batang"/>
          <w:lang w:val="fr-FR" w:eastAsia="ko-KR"/>
        </w:rPr>
        <w:t xml:space="preserve">♦ </w:t>
      </w:r>
      <w:r w:rsidR="008B5DC6">
        <w:rPr>
          <w:rFonts w:eastAsia="Batang"/>
          <w:lang w:val="fr-FR" w:eastAsia="ko-KR"/>
        </w:rPr>
        <w:t xml:space="preserve"> </w:t>
      </w:r>
      <w:r w:rsidRPr="00D11346">
        <w:rPr>
          <w:rFonts w:eastAsia="Batang"/>
          <w:b/>
          <w:lang w:val="fr-FR" w:eastAsia="ko-KR"/>
        </w:rPr>
        <w:t>Parler haut: le Control des armes maintenant!</w:t>
      </w:r>
      <w:r w:rsidRPr="00D11346">
        <w:rPr>
          <w:rFonts w:eastAsia="Batang"/>
          <w:lang w:val="fr-FR" w:eastAsia="ko-KR"/>
        </w:rPr>
        <w:t xml:space="preserve"> La campagne est lancé</w:t>
      </w:r>
      <w:r>
        <w:rPr>
          <w:rFonts w:eastAsia="Batang"/>
          <w:lang w:val="fr-FR" w:eastAsia="ko-KR"/>
        </w:rPr>
        <w:t>e</w:t>
      </w:r>
      <w:r w:rsidRPr="00D11346">
        <w:rPr>
          <w:rFonts w:eastAsia="Batang"/>
          <w:lang w:val="fr-FR" w:eastAsia="ko-KR"/>
        </w:rPr>
        <w:t xml:space="preserve">! Le but est </w:t>
      </w:r>
      <w:r>
        <w:rPr>
          <w:rFonts w:eastAsia="Batang"/>
          <w:lang w:val="fr-FR" w:eastAsia="ko-KR"/>
        </w:rPr>
        <w:t>d’avoir</w:t>
      </w:r>
      <w:r w:rsidRPr="00D11346">
        <w:rPr>
          <w:rFonts w:eastAsia="Batang"/>
          <w:lang w:val="fr-FR" w:eastAsia="ko-KR"/>
        </w:rPr>
        <w:t xml:space="preserve"> un </w:t>
      </w:r>
      <w:r w:rsidRPr="00D11346">
        <w:rPr>
          <w:rFonts w:eastAsia="Batang"/>
          <w:i/>
          <w:lang w:val="fr-FR" w:eastAsia="ko-KR"/>
        </w:rPr>
        <w:t xml:space="preserve">Traité sur le commerce des armes </w:t>
      </w:r>
      <w:r>
        <w:rPr>
          <w:rFonts w:eastAsia="Batang"/>
          <w:lang w:val="fr-FR" w:eastAsia="ko-KR"/>
        </w:rPr>
        <w:t>efficace</w:t>
      </w:r>
      <w:r w:rsidRPr="00D11346">
        <w:rPr>
          <w:rFonts w:eastAsia="Batang"/>
          <w:lang w:val="fr-FR" w:eastAsia="ko-KR"/>
        </w:rPr>
        <w:t>. Les négociations débuteront en Juillet 2012.</w:t>
      </w:r>
      <w:r w:rsidRPr="00D11346">
        <w:rPr>
          <w:rFonts w:eastAsia="Batang"/>
          <w:b/>
          <w:lang w:val="fr-FR" w:eastAsia="ko-KR"/>
        </w:rPr>
        <w:t xml:space="preserve"> Appuis l’action</w:t>
      </w:r>
      <w:r>
        <w:rPr>
          <w:rFonts w:eastAsia="Batang"/>
          <w:lang w:val="fr-FR" w:eastAsia="ko-KR"/>
        </w:rPr>
        <w:t>:</w:t>
      </w:r>
      <w:r w:rsidRPr="00D11346">
        <w:rPr>
          <w:rFonts w:eastAsia="Batang"/>
          <w:lang w:val="fr-FR" w:eastAsia="ko-KR"/>
        </w:rPr>
        <w:t xml:space="preserve"> </w:t>
      </w:r>
      <w:hyperlink r:id="rId13" w:history="1">
        <w:r w:rsidRPr="00D11346">
          <w:rPr>
            <w:rStyle w:val="Hyperlink"/>
            <w:b/>
            <w:lang w:val="fr-FR"/>
          </w:rPr>
          <w:t>http://controlarms.org/speak-out</w:t>
        </w:r>
      </w:hyperlink>
      <w:r w:rsidRPr="00D11346">
        <w:rPr>
          <w:b/>
          <w:lang w:val="fr-FR"/>
        </w:rPr>
        <w:t>.</w:t>
      </w:r>
      <w:r w:rsidRPr="00D11346">
        <w:rPr>
          <w:lang w:val="fr-FR"/>
        </w:rPr>
        <w:t xml:space="preserve"> </w:t>
      </w:r>
    </w:p>
    <w:p w:rsidR="009D6AE5" w:rsidRPr="00D11346" w:rsidRDefault="009D6AE5" w:rsidP="00D06936">
      <w:pPr>
        <w:ind w:firstLine="708"/>
        <w:rPr>
          <w:rFonts w:eastAsia="Batang"/>
          <w:lang w:val="fr-FR" w:eastAsia="ko-KR"/>
        </w:rPr>
      </w:pPr>
      <w:r w:rsidRPr="00D11346">
        <w:rPr>
          <w:rFonts w:eastAsia="Batang"/>
          <w:lang w:val="fr-FR" w:eastAsia="ko-KR"/>
        </w:rPr>
        <w:t>♦</w:t>
      </w:r>
      <w:r>
        <w:rPr>
          <w:rFonts w:eastAsia="Batang"/>
          <w:lang w:val="fr-FR" w:eastAsia="ko-KR"/>
        </w:rPr>
        <w:t xml:space="preserve"> </w:t>
      </w:r>
      <w:r w:rsidR="008B5DC6">
        <w:rPr>
          <w:rFonts w:eastAsia="Batang"/>
          <w:lang w:val="fr-FR" w:eastAsia="ko-KR"/>
        </w:rPr>
        <w:t xml:space="preserve"> </w:t>
      </w:r>
      <w:r w:rsidRPr="00D11346">
        <w:rPr>
          <w:rFonts w:eastAsia="Batang"/>
          <w:b/>
          <w:lang w:val="fr-FR" w:eastAsia="ko-KR"/>
        </w:rPr>
        <w:t>Arrêter la contrebande d'armes illégales</w:t>
      </w:r>
      <w:r>
        <w:rPr>
          <w:rFonts w:eastAsia="Batang"/>
          <w:lang w:val="fr-FR" w:eastAsia="ko-KR"/>
        </w:rPr>
        <w:t xml:space="preserve"> qui</w:t>
      </w:r>
      <w:r w:rsidRPr="00D11346">
        <w:rPr>
          <w:rFonts w:eastAsia="Batang"/>
          <w:lang w:val="fr-FR" w:eastAsia="ko-KR"/>
        </w:rPr>
        <w:t xml:space="preserve"> alimente </w:t>
      </w:r>
      <w:r w:rsidRPr="00D11346">
        <w:rPr>
          <w:rFonts w:eastAsia="Batang"/>
          <w:i/>
          <w:lang w:val="fr-FR" w:eastAsia="ko-KR"/>
        </w:rPr>
        <w:t xml:space="preserve">la violence au </w:t>
      </w:r>
      <w:r>
        <w:rPr>
          <w:rFonts w:eastAsia="Batang"/>
          <w:i/>
          <w:lang w:val="fr-FR" w:eastAsia="ko-KR"/>
        </w:rPr>
        <w:t>Mexique.</w:t>
      </w:r>
      <w:r w:rsidRPr="00D06936">
        <w:rPr>
          <w:rFonts w:eastAsia="Batang"/>
          <w:lang w:val="fr-FR" w:eastAsia="ko-KR"/>
        </w:rPr>
        <w:t xml:space="preserve"> </w:t>
      </w:r>
      <w:r w:rsidRPr="00D11346">
        <w:rPr>
          <w:rFonts w:eastAsia="Batang"/>
          <w:lang w:val="fr-FR" w:eastAsia="ko-KR"/>
        </w:rPr>
        <w:t xml:space="preserve">Voir la </w:t>
      </w:r>
      <w:r w:rsidRPr="00D11346">
        <w:rPr>
          <w:rFonts w:eastAsia="Batang"/>
          <w:b/>
          <w:lang w:val="fr-FR" w:eastAsia="ko-KR"/>
        </w:rPr>
        <w:t>vidéo</w:t>
      </w:r>
      <w:r w:rsidRPr="00D11346">
        <w:rPr>
          <w:rFonts w:eastAsia="Batang"/>
          <w:lang w:val="fr-FR" w:eastAsia="ko-KR"/>
        </w:rPr>
        <w:t xml:space="preserve"> </w:t>
      </w:r>
      <w:hyperlink r:id="rId14" w:history="1">
        <w:r w:rsidRPr="00D11346">
          <w:rPr>
            <w:rStyle w:val="Hyperlink"/>
            <w:b/>
            <w:lang w:val="fr-FR"/>
          </w:rPr>
          <w:t>www.youtube.com/watch?v=h4mAB2L93ds</w:t>
        </w:r>
      </w:hyperlink>
      <w:r w:rsidRPr="00D11346">
        <w:rPr>
          <w:rFonts w:eastAsia="Batang"/>
          <w:lang w:val="fr-FR" w:eastAsia="ko-KR"/>
        </w:rPr>
        <w:t xml:space="preserve">, </w:t>
      </w:r>
      <w:r>
        <w:rPr>
          <w:rFonts w:eastAsia="Batang"/>
          <w:lang w:val="fr-FR" w:eastAsia="ko-KR"/>
        </w:rPr>
        <w:t>et comme</w:t>
      </w:r>
      <w:r w:rsidRPr="00D11346">
        <w:rPr>
          <w:rFonts w:eastAsia="Batang"/>
          <w:lang w:val="fr-FR" w:eastAsia="ko-KR"/>
        </w:rPr>
        <w:t xml:space="preserve"> chaque jour est le «jour des morts» (plus de 50.000 meurtres en cinq ans.)</w:t>
      </w:r>
      <w:r>
        <w:rPr>
          <w:rFonts w:eastAsia="Batang"/>
          <w:lang w:val="fr-FR" w:eastAsia="ko-KR"/>
        </w:rPr>
        <w:t>.</w:t>
      </w:r>
      <w:r w:rsidRPr="00D11346">
        <w:rPr>
          <w:lang w:val="fr-FR"/>
        </w:rPr>
        <w:t xml:space="preserve"> </w:t>
      </w:r>
      <w:r>
        <w:rPr>
          <w:lang w:val="fr-FR"/>
        </w:rPr>
        <w:t>S</w:t>
      </w:r>
      <w:r w:rsidRPr="00D11346">
        <w:rPr>
          <w:lang w:val="fr-FR"/>
        </w:rPr>
        <w:t xml:space="preserve">igne </w:t>
      </w:r>
      <w:r w:rsidRPr="00D11346">
        <w:rPr>
          <w:rFonts w:eastAsia="Batang"/>
          <w:lang w:val="fr-FR" w:eastAsia="ko-KR"/>
        </w:rPr>
        <w:t xml:space="preserve">la </w:t>
      </w:r>
      <w:r w:rsidRPr="00D06936">
        <w:rPr>
          <w:rFonts w:eastAsia="Batang"/>
          <w:b/>
          <w:lang w:val="fr-FR" w:eastAsia="ko-KR"/>
        </w:rPr>
        <w:t>pétition</w:t>
      </w:r>
      <w:r w:rsidRPr="00D11346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>au</w:t>
      </w:r>
      <w:r w:rsidRPr="00D11346">
        <w:rPr>
          <w:rFonts w:eastAsia="Batang"/>
          <w:lang w:val="fr-FR" w:eastAsia="ko-KR"/>
        </w:rPr>
        <w:t xml:space="preserve"> président </w:t>
      </w:r>
      <w:proofErr w:type="spellStart"/>
      <w:r w:rsidRPr="00D11346">
        <w:rPr>
          <w:rFonts w:eastAsia="Batang"/>
          <w:lang w:val="fr-FR" w:eastAsia="ko-KR"/>
        </w:rPr>
        <w:t>Obama</w:t>
      </w:r>
      <w:proofErr w:type="spellEnd"/>
      <w:r w:rsidRPr="00D11346">
        <w:rPr>
          <w:rFonts w:eastAsia="Batang"/>
          <w:lang w:val="fr-FR" w:eastAsia="ko-KR"/>
        </w:rPr>
        <w:t xml:space="preserve"> </w:t>
      </w:r>
      <w:r>
        <w:rPr>
          <w:rFonts w:eastAsia="Batang"/>
          <w:lang w:val="fr-FR" w:eastAsia="ko-KR"/>
        </w:rPr>
        <w:t>en</w:t>
      </w:r>
      <w:r w:rsidRPr="00D11346">
        <w:rPr>
          <w:rFonts w:eastAsia="Batang"/>
          <w:lang w:val="fr-FR" w:eastAsia="ko-KR"/>
        </w:rPr>
        <w:t xml:space="preserve"> </w:t>
      </w:r>
      <w:hyperlink r:id="rId15" w:history="1">
        <w:r w:rsidRPr="00D11346">
          <w:rPr>
            <w:rStyle w:val="Hyperlink"/>
            <w:b/>
            <w:lang w:val="fr-FR"/>
          </w:rPr>
          <w:t>www.change.org/petitions/pres-obama-stop-illegal-gun-smuggling-that-fuels-violence-in-mexico</w:t>
        </w:r>
      </w:hyperlink>
      <w:r w:rsidRPr="00D11346">
        <w:rPr>
          <w:b/>
          <w:lang w:val="fr-FR"/>
        </w:rPr>
        <w:t xml:space="preserve">. </w:t>
      </w:r>
    </w:p>
    <w:p w:rsidR="009D6AE5" w:rsidRPr="00D11346" w:rsidRDefault="009D6AE5" w:rsidP="0042589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fr-FR"/>
        </w:rPr>
      </w:pPr>
    </w:p>
    <w:tbl>
      <w:tblPr>
        <w:tblW w:w="2530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5163"/>
      </w:tblGrid>
      <w:tr w:rsidR="009D6AE5" w:rsidRPr="009F50D0" w:rsidTr="00A2267C">
        <w:trPr>
          <w:trHeight w:val="63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vertAnchor="page" w:horzAnchor="page" w:tblpX="2072" w:tblpY="1"/>
              <w:tblOverlap w:val="never"/>
              <w:tblW w:w="4761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761"/>
            </w:tblGrid>
            <w:tr w:rsidR="009D6AE5" w:rsidRPr="009F50D0" w:rsidTr="00D06936">
              <w:trPr>
                <w:trHeight w:val="45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9D6AE5" w:rsidRPr="003F23D3" w:rsidRDefault="009D6AE5" w:rsidP="00BE7915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fr-FR" w:eastAsia="ko-KR"/>
                    </w:rPr>
                  </w:pPr>
                  <w:r w:rsidRPr="003F23D3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fr-FR"/>
                    </w:rPr>
                    <w:t>AUX ALENTOURS DES NATIONS UNIES</w:t>
                  </w:r>
                </w:p>
              </w:tc>
            </w:tr>
          </w:tbl>
          <w:p w:rsidR="009D6AE5" w:rsidRPr="00BE7915" w:rsidRDefault="009D6AE5" w:rsidP="00A2267C">
            <w:pPr>
              <w:rPr>
                <w:rFonts w:eastAsia="Batang"/>
                <w:lang w:val="fr-FR" w:eastAsia="ko-KR"/>
              </w:rPr>
            </w:pPr>
          </w:p>
        </w:tc>
      </w:tr>
    </w:tbl>
    <w:p w:rsidR="009D6AE5" w:rsidRPr="0037194C" w:rsidRDefault="009D6AE5" w:rsidP="00D06936">
      <w:pPr>
        <w:ind w:firstLine="708"/>
        <w:rPr>
          <w:lang w:val="fr-FR"/>
        </w:rPr>
      </w:pPr>
      <w:r w:rsidRPr="00D11346">
        <w:rPr>
          <w:lang w:val="fr-FR"/>
        </w:rPr>
        <w:t xml:space="preserve">♦ </w:t>
      </w:r>
      <w:r w:rsidR="008B5DC6">
        <w:rPr>
          <w:lang w:val="fr-FR"/>
        </w:rPr>
        <w:t xml:space="preserve"> </w:t>
      </w:r>
      <w:r w:rsidRPr="00BE7915">
        <w:rPr>
          <w:b/>
          <w:lang w:val="fr-FR"/>
        </w:rPr>
        <w:t>1° Décembre 2011: Journée mondiale du sida</w:t>
      </w:r>
      <w:r>
        <w:rPr>
          <w:lang w:val="fr-FR"/>
        </w:rPr>
        <w:t>.</w:t>
      </w:r>
      <w:r w:rsidRPr="00D11346">
        <w:rPr>
          <w:lang w:val="fr-FR"/>
        </w:rPr>
        <w:t xml:space="preserve"> </w:t>
      </w:r>
      <w:r>
        <w:rPr>
          <w:lang w:val="fr-FR"/>
        </w:rPr>
        <w:t>Réduire à z</w:t>
      </w:r>
      <w:r w:rsidRPr="00D11346">
        <w:rPr>
          <w:lang w:val="fr-FR"/>
        </w:rPr>
        <w:t xml:space="preserve">éro la pandémie et </w:t>
      </w:r>
      <w:r>
        <w:rPr>
          <w:lang w:val="fr-FR"/>
        </w:rPr>
        <w:t>promouvoir prévention et</w:t>
      </w:r>
      <w:r w:rsidRPr="00D11346">
        <w:rPr>
          <w:lang w:val="fr-FR"/>
        </w:rPr>
        <w:t xml:space="preserve"> traitement </w:t>
      </w:r>
      <w:r>
        <w:rPr>
          <w:lang w:val="fr-FR"/>
        </w:rPr>
        <w:t>des a</w:t>
      </w:r>
      <w:r w:rsidRPr="00D11346">
        <w:rPr>
          <w:lang w:val="fr-FR"/>
        </w:rPr>
        <w:t>ffections liées au SIDA</w:t>
      </w:r>
      <w:r>
        <w:rPr>
          <w:lang w:val="fr-FR"/>
        </w:rPr>
        <w:t xml:space="preserve">, c’est </w:t>
      </w:r>
      <w:r w:rsidRPr="00D11346">
        <w:rPr>
          <w:lang w:val="fr-FR"/>
        </w:rPr>
        <w:t xml:space="preserve">rend hommage aux victimes. Pour en savoir plus </w:t>
      </w:r>
      <w:hyperlink r:id="rId16" w:history="1">
        <w:r w:rsidRPr="00D11346">
          <w:rPr>
            <w:rStyle w:val="Hyperlink"/>
            <w:b/>
            <w:lang w:val="fr-FR"/>
          </w:rPr>
          <w:t>www.worldaidscampaign.org</w:t>
        </w:r>
      </w:hyperlink>
      <w:r>
        <w:rPr>
          <w:lang w:val="fr-FR"/>
        </w:rPr>
        <w:t xml:space="preserve"> </w:t>
      </w:r>
      <w:r w:rsidRPr="00D11346">
        <w:rPr>
          <w:lang w:val="fr-FR"/>
        </w:rPr>
        <w:t xml:space="preserve">et, sur la stratégie de l'ONUSIDA, </w:t>
      </w:r>
      <w:hyperlink r:id="rId17" w:history="1">
        <w:r w:rsidRPr="0037194C">
          <w:rPr>
            <w:rStyle w:val="Hyperlink"/>
            <w:b/>
            <w:lang w:val="fr-FR"/>
          </w:rPr>
          <w:t>http://www.unaids.org/fr/</w:t>
        </w:r>
      </w:hyperlink>
      <w:r>
        <w:rPr>
          <w:b/>
          <w:lang w:val="fr-FR"/>
        </w:rPr>
        <w:t>.</w:t>
      </w:r>
      <w:r w:rsidRPr="0037194C">
        <w:rPr>
          <w:b/>
          <w:lang w:val="fr-FR"/>
        </w:rPr>
        <w:t xml:space="preserve"> </w:t>
      </w:r>
    </w:p>
    <w:p w:rsidR="009D6AE5" w:rsidRPr="00F902D8" w:rsidRDefault="009D6AE5" w:rsidP="00D06936">
      <w:pPr>
        <w:ind w:firstLine="708"/>
        <w:rPr>
          <w:lang w:val="fr-FR"/>
        </w:rPr>
      </w:pPr>
      <w:r w:rsidRPr="00D11346">
        <w:rPr>
          <w:lang w:val="fr-FR"/>
        </w:rPr>
        <w:t xml:space="preserve">♦ </w:t>
      </w:r>
      <w:r w:rsidR="008B5DC6">
        <w:rPr>
          <w:lang w:val="fr-FR"/>
        </w:rPr>
        <w:t xml:space="preserve"> </w:t>
      </w:r>
      <w:r w:rsidRPr="00BE7915">
        <w:rPr>
          <w:b/>
          <w:lang w:val="fr-FR"/>
        </w:rPr>
        <w:t xml:space="preserve">10 Décembre 2011: Journée des </w:t>
      </w:r>
      <w:r>
        <w:rPr>
          <w:b/>
          <w:lang w:val="fr-FR"/>
        </w:rPr>
        <w:t>D</w:t>
      </w:r>
      <w:r w:rsidRPr="00BE7915">
        <w:rPr>
          <w:b/>
          <w:lang w:val="fr-FR"/>
        </w:rPr>
        <w:t>roits de l'homme</w:t>
      </w:r>
      <w:r>
        <w:rPr>
          <w:b/>
          <w:lang w:val="fr-FR"/>
        </w:rPr>
        <w:t xml:space="preserve">. </w:t>
      </w:r>
      <w:r>
        <w:rPr>
          <w:lang w:val="fr-FR"/>
        </w:rPr>
        <w:t>M</w:t>
      </w:r>
      <w:r w:rsidRPr="00D11346">
        <w:rPr>
          <w:lang w:val="fr-FR"/>
        </w:rPr>
        <w:t xml:space="preserve">arque l'anniversaire de la </w:t>
      </w:r>
      <w:r w:rsidRPr="00BE7915">
        <w:rPr>
          <w:i/>
          <w:lang w:val="fr-FR"/>
        </w:rPr>
        <w:t>Déclaration universelle des droits de l'homme</w:t>
      </w:r>
      <w:r w:rsidRPr="0037194C">
        <w:rPr>
          <w:lang w:val="fr-FR"/>
        </w:rPr>
        <w:t xml:space="preserve"> </w:t>
      </w:r>
      <w:hyperlink r:id="rId18" w:history="1">
        <w:r w:rsidRPr="00C51D3D">
          <w:rPr>
            <w:rStyle w:val="Hyperlink"/>
            <w:b/>
            <w:lang w:val="fr-FR"/>
          </w:rPr>
          <w:t>http://www.un.org/fr/documents/udhr/</w:t>
        </w:r>
      </w:hyperlink>
      <w:r w:rsidRPr="0037194C">
        <w:rPr>
          <w:b/>
          <w:lang w:val="fr-FR"/>
        </w:rPr>
        <w:t>.</w:t>
      </w:r>
      <w:r>
        <w:rPr>
          <w:b/>
          <w:lang w:val="fr-FR"/>
        </w:rPr>
        <w:t xml:space="preserve"> </w:t>
      </w:r>
      <w:r w:rsidRPr="0037194C">
        <w:rPr>
          <w:lang w:val="fr-FR"/>
        </w:rPr>
        <w:t xml:space="preserve">Voir </w:t>
      </w:r>
      <w:r>
        <w:rPr>
          <w:b/>
          <w:lang w:val="fr-FR"/>
        </w:rPr>
        <w:t>en anglais</w:t>
      </w:r>
      <w:r>
        <w:rPr>
          <w:lang w:val="fr-FR"/>
        </w:rPr>
        <w:t xml:space="preserve"> la vidéo </w:t>
      </w:r>
      <w:hyperlink r:id="rId19" w:history="1">
        <w:r w:rsidRPr="00BE7915">
          <w:rPr>
            <w:rStyle w:val="Hyperlink"/>
            <w:b/>
            <w:lang w:val="fr-FR"/>
          </w:rPr>
          <w:t>www.youtube.com/watch?v=5cI3-BRwadA</w:t>
        </w:r>
      </w:hyperlink>
      <w:r w:rsidRPr="0037194C">
        <w:rPr>
          <w:lang w:val="fr-FR"/>
        </w:rPr>
        <w:t xml:space="preserve"> avec mention </w:t>
      </w:r>
      <w:proofErr w:type="gramStart"/>
      <w:r w:rsidRPr="0037194C">
        <w:rPr>
          <w:lang w:val="fr-FR"/>
        </w:rPr>
        <w:t xml:space="preserve">de </w:t>
      </w:r>
      <w:proofErr w:type="spellStart"/>
      <w:r w:rsidRPr="0037194C">
        <w:rPr>
          <w:i/>
          <w:lang w:val="fr-FR"/>
        </w:rPr>
        <w:t>Occupy</w:t>
      </w:r>
      <w:proofErr w:type="spellEnd"/>
      <w:proofErr w:type="gramEnd"/>
      <w:r w:rsidRPr="0037194C">
        <w:rPr>
          <w:lang w:val="fr-FR"/>
        </w:rPr>
        <w:t>.</w:t>
      </w:r>
    </w:p>
    <w:p w:rsidR="009D6AE5" w:rsidRDefault="009D6AE5" w:rsidP="00D06936">
      <w:pPr>
        <w:ind w:firstLine="708"/>
        <w:rPr>
          <w:lang w:val="fr-FR"/>
        </w:rPr>
      </w:pPr>
      <w:r w:rsidRPr="00D11346">
        <w:rPr>
          <w:lang w:val="fr-FR"/>
        </w:rPr>
        <w:t xml:space="preserve">♦ </w:t>
      </w:r>
      <w:r w:rsidR="008B5DC6">
        <w:rPr>
          <w:lang w:val="fr-FR"/>
        </w:rPr>
        <w:t xml:space="preserve"> </w:t>
      </w:r>
      <w:r w:rsidRPr="008B5DC6">
        <w:rPr>
          <w:b/>
          <w:lang w:val="fr-FR"/>
        </w:rPr>
        <w:t>15-16 Décembre 2011:</w:t>
      </w:r>
      <w:r w:rsidRPr="00D11346">
        <w:rPr>
          <w:lang w:val="fr-FR"/>
        </w:rPr>
        <w:t xml:space="preserve"> </w:t>
      </w:r>
      <w:r w:rsidRPr="00BE7915">
        <w:rPr>
          <w:b/>
          <w:lang w:val="fr-FR"/>
        </w:rPr>
        <w:t>2</w:t>
      </w:r>
      <w:r w:rsidRPr="00BE7915">
        <w:rPr>
          <w:b/>
          <w:vertAlign w:val="superscript"/>
          <w:lang w:val="fr-FR"/>
        </w:rPr>
        <w:t>ème</w:t>
      </w:r>
      <w:r w:rsidRPr="00BE7915">
        <w:rPr>
          <w:b/>
          <w:lang w:val="fr-FR"/>
        </w:rPr>
        <w:t xml:space="preserve"> Réunion intersessions</w:t>
      </w:r>
      <w:r w:rsidRPr="00D11346">
        <w:rPr>
          <w:lang w:val="fr-FR"/>
        </w:rPr>
        <w:t xml:space="preserve"> de la </w:t>
      </w:r>
      <w:r w:rsidRPr="00BE7915">
        <w:rPr>
          <w:i/>
          <w:lang w:val="fr-FR"/>
        </w:rPr>
        <w:t xml:space="preserve">Conférence </w:t>
      </w:r>
      <w:r>
        <w:rPr>
          <w:i/>
          <w:lang w:val="fr-FR"/>
        </w:rPr>
        <w:t>des Nations U</w:t>
      </w:r>
      <w:r w:rsidRPr="00BE7915">
        <w:rPr>
          <w:i/>
          <w:lang w:val="fr-FR"/>
        </w:rPr>
        <w:t>nies</w:t>
      </w:r>
      <w:r w:rsidRPr="00D11346">
        <w:rPr>
          <w:lang w:val="fr-FR"/>
        </w:rPr>
        <w:t xml:space="preserve"> </w:t>
      </w:r>
      <w:r>
        <w:rPr>
          <w:lang w:val="fr-FR"/>
        </w:rPr>
        <w:t xml:space="preserve">sur le </w:t>
      </w:r>
      <w:r w:rsidRPr="00BE7915">
        <w:rPr>
          <w:b/>
          <w:lang w:val="fr-FR"/>
        </w:rPr>
        <w:t>Développement durable</w:t>
      </w:r>
      <w:r w:rsidRPr="00D11346">
        <w:rPr>
          <w:lang w:val="fr-FR"/>
        </w:rPr>
        <w:t xml:space="preserve"> à New York, </w:t>
      </w:r>
      <w:hyperlink r:id="rId20" w:history="1">
        <w:r w:rsidRPr="00BE7915">
          <w:rPr>
            <w:rStyle w:val="Hyperlink"/>
            <w:b/>
            <w:lang w:val="fr-FR"/>
          </w:rPr>
          <w:t>www.uncsd2012.org</w:t>
        </w:r>
        <w:r w:rsidRPr="00BE7915">
          <w:rPr>
            <w:rStyle w:val="Hyperlink"/>
            <w:lang w:val="fr-FR"/>
          </w:rPr>
          <w:t>/</w:t>
        </w:r>
        <w:r w:rsidRPr="00BE7915">
          <w:rPr>
            <w:rStyle w:val="Hyperlink"/>
            <w:b/>
            <w:lang w:val="fr-FR"/>
          </w:rPr>
          <w:t>rio20</w:t>
        </w:r>
      </w:hyperlink>
      <w:r w:rsidRPr="00D11346">
        <w:rPr>
          <w:lang w:val="fr-FR"/>
        </w:rPr>
        <w:t>.</w:t>
      </w:r>
    </w:p>
    <w:p w:rsidR="009D6AE5" w:rsidRPr="00BE7915" w:rsidRDefault="009D6AE5" w:rsidP="00D06936">
      <w:pPr>
        <w:ind w:firstLine="708"/>
        <w:rPr>
          <w:b/>
          <w:lang w:val="fr-FR"/>
        </w:rPr>
      </w:pPr>
      <w:r w:rsidRPr="00BE7915">
        <w:rPr>
          <w:rFonts w:eastAsia="Arial Unicode MS"/>
          <w:lang w:val="fr-FR"/>
        </w:rPr>
        <w:t>♦</w:t>
      </w:r>
      <w:r w:rsidR="008B5DC6">
        <w:rPr>
          <w:rFonts w:eastAsia="Arial Unicode MS"/>
          <w:lang w:val="fr-FR"/>
        </w:rPr>
        <w:t xml:space="preserve"> </w:t>
      </w:r>
      <w:r w:rsidRPr="00BE7915">
        <w:rPr>
          <w:rFonts w:eastAsia="Arial Unicode MS"/>
          <w:lang w:val="fr-FR"/>
        </w:rPr>
        <w:t xml:space="preserve"> </w:t>
      </w:r>
      <w:r w:rsidRPr="00BE7915">
        <w:rPr>
          <w:rFonts w:eastAsia="Arial Unicode MS"/>
          <w:b/>
          <w:i/>
          <w:lang w:val="fr-FR"/>
        </w:rPr>
        <w:t>Journées Internationales</w:t>
      </w:r>
      <w:r w:rsidRPr="00BE7915">
        <w:rPr>
          <w:rFonts w:eastAsia="Arial Unicode MS"/>
          <w:b/>
          <w:lang w:val="fr-FR"/>
        </w:rPr>
        <w:t xml:space="preserve"> </w:t>
      </w:r>
      <w:r w:rsidRPr="00BE7915">
        <w:rPr>
          <w:rFonts w:eastAsia="Arial Unicode MS"/>
          <w:lang w:val="fr-FR"/>
        </w:rPr>
        <w:t>des NU </w:t>
      </w:r>
      <w:r>
        <w:rPr>
          <w:rFonts w:eastAsia="Arial Unicode MS"/>
          <w:lang w:val="fr-FR"/>
        </w:rPr>
        <w:t xml:space="preserve">pour le mois de </w:t>
      </w:r>
      <w:r w:rsidRPr="00D06936">
        <w:rPr>
          <w:rFonts w:eastAsia="Arial Unicode MS"/>
          <w:b/>
          <w:lang w:val="fr-FR"/>
        </w:rPr>
        <w:t>décembre</w:t>
      </w:r>
      <w:r w:rsidRPr="00BE7915">
        <w:rPr>
          <w:rFonts w:eastAsia="Arial Unicode MS"/>
          <w:lang w:val="fr-FR"/>
        </w:rPr>
        <w:t xml:space="preserve">: </w:t>
      </w:r>
      <w:hyperlink r:id="rId21" w:anchor="decembre" w:history="1">
        <w:r w:rsidRPr="00C51D3D">
          <w:rPr>
            <w:rStyle w:val="Hyperlink"/>
            <w:rFonts w:eastAsia="Arial Unicode MS"/>
            <w:b/>
            <w:lang w:val="fr-FR"/>
          </w:rPr>
          <w:t>www.un.org/fr/events/observances/days.shtml#decembre</w:t>
        </w:r>
      </w:hyperlink>
      <w:r w:rsidR="008B5DC6">
        <w:t>.</w:t>
      </w:r>
      <w:r w:rsidRPr="00BE7915">
        <w:rPr>
          <w:rFonts w:eastAsia="Arial Unicode MS"/>
          <w:color w:val="0000FF"/>
          <w:lang w:val="fr-FR"/>
        </w:rPr>
        <w:t xml:space="preserve"> </w:t>
      </w:r>
    </w:p>
    <w:tbl>
      <w:tblPr>
        <w:tblW w:w="2530" w:type="pct"/>
        <w:tblCellSpacing w:w="0" w:type="dxa"/>
        <w:tblInd w:w="811" w:type="dxa"/>
        <w:tblCellMar>
          <w:left w:w="0" w:type="dxa"/>
          <w:right w:w="0" w:type="dxa"/>
        </w:tblCellMar>
        <w:tblLook w:val="0000"/>
      </w:tblPr>
      <w:tblGrid>
        <w:gridCol w:w="5163"/>
      </w:tblGrid>
      <w:tr w:rsidR="009D6AE5" w:rsidRPr="00EC7A21" w:rsidTr="003F23D3">
        <w:trPr>
          <w:trHeight w:val="632"/>
          <w:tblCellSpacing w:w="0" w:type="dxa"/>
        </w:trPr>
        <w:tc>
          <w:tcPr>
            <w:tcW w:w="5000" w:type="pct"/>
            <w:vAlign w:val="center"/>
          </w:tcPr>
          <w:p w:rsidR="009D6AE5" w:rsidRPr="00EC7A21" w:rsidRDefault="009D6AE5" w:rsidP="00A2267C">
            <w:pPr>
              <w:rPr>
                <w:rFonts w:eastAsia="Batang"/>
                <w:lang w:val="it-IT" w:eastAsia="ko-KR"/>
              </w:rPr>
            </w:pPr>
          </w:p>
        </w:tc>
      </w:tr>
    </w:tbl>
    <w:tbl>
      <w:tblPr>
        <w:tblpPr w:leftFromText="141" w:rightFromText="141" w:vertAnchor="page" w:horzAnchor="margin" w:tblpY="801"/>
        <w:tblOverlap w:val="never"/>
        <w:tblW w:w="36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0"/>
      </w:tblGrid>
      <w:tr w:rsidR="008B5DC6" w:rsidRPr="00EC7A21" w:rsidTr="008B5DC6">
        <w:trPr>
          <w:trHeight w:val="479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E5E5E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8B5DC6" w:rsidRPr="003F23D3" w:rsidRDefault="008B5DC6" w:rsidP="008B5DC6">
            <w:pPr>
              <w:rPr>
                <w:rFonts w:ascii="Trebuchet MS" w:eastAsia="Batang" w:hAnsi="Trebuchet MS"/>
                <w:b/>
                <w:bCs/>
                <w:color w:val="FFFFFF"/>
                <w:sz w:val="16"/>
                <w:szCs w:val="16"/>
                <w:lang w:val="it-IT" w:eastAsia="ko-KR"/>
              </w:rPr>
            </w:pPr>
            <w:r w:rsidRPr="003F23D3">
              <w:rPr>
                <w:rFonts w:ascii="Comic Sans MS" w:hAnsi="Comic Sans MS"/>
                <w:b/>
                <w:color w:val="FFFFFF"/>
                <w:sz w:val="22"/>
                <w:szCs w:val="22"/>
                <w:lang w:val="fr-FR"/>
              </w:rPr>
              <w:t>AVEC NOS PARTENAIRES</w:t>
            </w:r>
          </w:p>
        </w:tc>
      </w:tr>
    </w:tbl>
    <w:p w:rsidR="009D6AE5" w:rsidRPr="008B5DC6" w:rsidRDefault="009D6AE5" w:rsidP="008B5DC6">
      <w:pPr>
        <w:pStyle w:val="Heading2"/>
        <w:spacing w:before="0" w:beforeAutospacing="0" w:after="0" w:afterAutospacing="0"/>
        <w:ind w:firstLine="708"/>
        <w:rPr>
          <w:rFonts w:eastAsia="Arial Unicode MS"/>
          <w:sz w:val="24"/>
          <w:szCs w:val="24"/>
          <w:lang w:val="fr-FR"/>
        </w:rPr>
      </w:pPr>
      <w:r w:rsidRPr="00060FA3">
        <w:rPr>
          <w:sz w:val="22"/>
          <w:szCs w:val="22"/>
          <w:lang w:val="fr-FR"/>
        </w:rPr>
        <w:t xml:space="preserve">♦ </w:t>
      </w:r>
      <w:r w:rsidR="008B5DC6">
        <w:rPr>
          <w:sz w:val="22"/>
          <w:szCs w:val="22"/>
          <w:lang w:val="fr-FR"/>
        </w:rPr>
        <w:t xml:space="preserve"> </w:t>
      </w:r>
      <w:r w:rsidRPr="008B5DC6">
        <w:rPr>
          <w:rFonts w:eastAsia="Arial Unicode MS"/>
          <w:sz w:val="24"/>
          <w:szCs w:val="24"/>
          <w:lang w:val="fr-FR"/>
        </w:rPr>
        <w:t xml:space="preserve">AFRICA EUROPE FAITH &amp; JUSTICE NETWORK (AFJN): 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Le Groupe de travail, </w:t>
      </w:r>
      <w:r w:rsidRPr="008B5DC6">
        <w:rPr>
          <w:b w:val="0"/>
          <w:bCs w:val="0"/>
          <w:i/>
          <w:sz w:val="24"/>
          <w:szCs w:val="24"/>
          <w:lang w:val="fr-FR" w:eastAsia="es-ES"/>
        </w:rPr>
        <w:t>Souveraineté alimentaire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a publié </w:t>
      </w:r>
      <w:r w:rsidRPr="008B5DC6">
        <w:rPr>
          <w:bCs w:val="0"/>
          <w:sz w:val="24"/>
          <w:szCs w:val="24"/>
          <w:lang w:val="fr-FR" w:eastAsia="es-ES"/>
        </w:rPr>
        <w:t>Accaparement de Terres en Afrique: un regard éthique et biblique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: </w:t>
      </w:r>
    </w:p>
    <w:p w:rsidR="009D6AE5" w:rsidRPr="008B5DC6" w:rsidRDefault="00CB5FFA" w:rsidP="008B5DC6">
      <w:pPr>
        <w:pStyle w:val="Heading2"/>
        <w:spacing w:before="0" w:beforeAutospacing="0" w:after="0" w:afterAutospacing="0"/>
        <w:ind w:left="-720" w:firstLine="708"/>
        <w:rPr>
          <w:rFonts w:eastAsia="Arial Unicode MS"/>
          <w:sz w:val="24"/>
          <w:szCs w:val="24"/>
          <w:lang w:val="fr-FR"/>
        </w:rPr>
      </w:pPr>
      <w:hyperlink r:id="rId22" w:history="1">
        <w:r w:rsidR="009D6AE5" w:rsidRPr="008B5DC6">
          <w:rPr>
            <w:rStyle w:val="Hyperlink"/>
            <w:rFonts w:eastAsia="Arial Unicode MS"/>
            <w:sz w:val="24"/>
            <w:szCs w:val="24"/>
            <w:lang w:val="fr-FR"/>
          </w:rPr>
          <w:t>www.aefjn.org/index.php/action-386/articles/terre-perspective-biblique-et-ethique.html</w:t>
        </w:r>
      </w:hyperlink>
      <w:r w:rsidR="009D6AE5" w:rsidRPr="008B5DC6">
        <w:rPr>
          <w:rFonts w:eastAsia="Arial Unicode MS"/>
          <w:sz w:val="24"/>
          <w:szCs w:val="24"/>
          <w:lang w:val="fr-FR"/>
        </w:rPr>
        <w:t xml:space="preserve"> </w:t>
      </w:r>
    </w:p>
    <w:p w:rsidR="009D6AE5" w:rsidRPr="008B5DC6" w:rsidRDefault="009D6AE5" w:rsidP="00D06936">
      <w:pPr>
        <w:pStyle w:val="Heading2"/>
        <w:spacing w:before="0" w:beforeAutospacing="0" w:after="0" w:afterAutospacing="0"/>
        <w:ind w:firstLine="708"/>
        <w:rPr>
          <w:rFonts w:eastAsia="Arial Unicode MS"/>
          <w:b w:val="0"/>
          <w:sz w:val="24"/>
          <w:szCs w:val="24"/>
          <w:lang w:val="fr-FR"/>
        </w:rPr>
      </w:pPr>
      <w:r w:rsidRPr="00060FA3">
        <w:rPr>
          <w:b w:val="0"/>
          <w:bCs w:val="0"/>
          <w:sz w:val="22"/>
          <w:szCs w:val="22"/>
          <w:lang w:val="fr-FR" w:eastAsia="es-ES"/>
        </w:rPr>
        <w:t xml:space="preserve">♦ </w:t>
      </w:r>
      <w:r w:rsidR="008B5DC6">
        <w:rPr>
          <w:b w:val="0"/>
          <w:bCs w:val="0"/>
          <w:sz w:val="22"/>
          <w:szCs w:val="22"/>
          <w:lang w:val="fr-FR" w:eastAsia="es-ES"/>
        </w:rPr>
        <w:t xml:space="preserve"> </w:t>
      </w:r>
      <w:r w:rsidRPr="008B5DC6">
        <w:rPr>
          <w:bCs w:val="0"/>
          <w:sz w:val="24"/>
          <w:szCs w:val="24"/>
          <w:lang w:val="fr-FR" w:eastAsia="es-ES"/>
        </w:rPr>
        <w:t>USG/UISG Secrétariat.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La </w:t>
      </w:r>
      <w:r w:rsidRPr="008B5DC6">
        <w:rPr>
          <w:b w:val="0"/>
          <w:bCs w:val="0"/>
          <w:i/>
          <w:sz w:val="24"/>
          <w:szCs w:val="24"/>
          <w:lang w:val="fr-FR" w:eastAsia="es-ES"/>
        </w:rPr>
        <w:t>Commission JPIC</w:t>
      </w:r>
      <w:r w:rsidR="008B5DC6" w:rsidRPr="008B5DC6">
        <w:rPr>
          <w:b w:val="0"/>
          <w:bCs w:val="0"/>
          <w:sz w:val="24"/>
          <w:szCs w:val="24"/>
          <w:lang w:val="fr-FR" w:eastAsia="es-ES"/>
        </w:rPr>
        <w:t xml:space="preserve"> à Rome a lancé un projet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: </w:t>
      </w:r>
      <w:r w:rsidRPr="008B5DC6">
        <w:rPr>
          <w:bCs w:val="0"/>
          <w:sz w:val="24"/>
          <w:szCs w:val="24"/>
          <w:lang w:val="fr-FR" w:eastAsia="es-ES"/>
        </w:rPr>
        <w:t xml:space="preserve">Directives </w:t>
      </w:r>
      <w:proofErr w:type="spellStart"/>
      <w:r w:rsidRPr="008B5DC6">
        <w:rPr>
          <w:bCs w:val="0"/>
          <w:sz w:val="24"/>
          <w:szCs w:val="24"/>
          <w:lang w:val="fr-FR" w:eastAsia="es-ES"/>
        </w:rPr>
        <w:t>congrégationales</w:t>
      </w:r>
      <w:proofErr w:type="spellEnd"/>
      <w:r w:rsidRPr="008B5DC6">
        <w:rPr>
          <w:bCs w:val="0"/>
          <w:sz w:val="24"/>
          <w:szCs w:val="24"/>
          <w:lang w:val="fr-FR" w:eastAsia="es-ES"/>
        </w:rPr>
        <w:t xml:space="preserve"> de JPIC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pour que chaque congrégation ait son propre manuel en matière. Le </w:t>
      </w:r>
      <w:r w:rsidRPr="008B5DC6">
        <w:rPr>
          <w:b w:val="0"/>
          <w:bCs w:val="0"/>
          <w:i/>
          <w:sz w:val="24"/>
          <w:szCs w:val="24"/>
          <w:lang w:val="fr-FR" w:eastAsia="es-ES"/>
        </w:rPr>
        <w:t>Manuel JPIC - Année 1999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des Franciscains est disponible comme modèle en espagnol,</w:t>
      </w:r>
      <w:r w:rsidR="008B5DC6" w:rsidRPr="008B5DC6">
        <w:rPr>
          <w:b w:val="0"/>
          <w:bCs w:val="0"/>
          <w:sz w:val="24"/>
          <w:szCs w:val="24"/>
          <w:lang w:val="fr-FR" w:eastAsia="es-ES"/>
        </w:rPr>
        <w:t xml:space="preserve"> français, allemand et japonais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: </w:t>
      </w:r>
      <w:hyperlink r:id="rId23" w:history="1">
        <w:r w:rsidRPr="008B5DC6">
          <w:rPr>
            <w:rStyle w:val="Hyperlink"/>
            <w:rFonts w:eastAsia="Arial Unicode MS"/>
            <w:sz w:val="24"/>
            <w:szCs w:val="24"/>
            <w:lang w:val="fr-FR"/>
          </w:rPr>
          <w:t>http://jpicformation.wikispaces.com/EN_JPICCongGuidelines</w:t>
        </w:r>
      </w:hyperlink>
      <w:r w:rsidRPr="008B5DC6">
        <w:rPr>
          <w:rFonts w:eastAsia="Arial Unicode MS"/>
          <w:b w:val="0"/>
          <w:sz w:val="24"/>
          <w:szCs w:val="24"/>
          <w:lang w:val="fr-FR"/>
        </w:rPr>
        <w:t>.</w:t>
      </w:r>
    </w:p>
    <w:p w:rsidR="009D6AE5" w:rsidRPr="00060FA3" w:rsidRDefault="009D6AE5" w:rsidP="00D06936">
      <w:pPr>
        <w:pStyle w:val="Heading2"/>
        <w:spacing w:before="0" w:beforeAutospacing="0" w:after="0" w:afterAutospacing="0"/>
        <w:ind w:firstLine="708"/>
        <w:rPr>
          <w:sz w:val="22"/>
          <w:szCs w:val="22"/>
          <w:lang w:val="fr-FR"/>
        </w:rPr>
      </w:pPr>
      <w:r w:rsidRPr="00060FA3">
        <w:rPr>
          <w:b w:val="0"/>
          <w:bCs w:val="0"/>
          <w:sz w:val="22"/>
          <w:szCs w:val="22"/>
          <w:lang w:val="fr-FR" w:eastAsia="es-ES"/>
        </w:rPr>
        <w:t xml:space="preserve">♦ </w:t>
      </w:r>
      <w:r w:rsidR="008B5DC6">
        <w:rPr>
          <w:b w:val="0"/>
          <w:bCs w:val="0"/>
          <w:sz w:val="22"/>
          <w:szCs w:val="22"/>
          <w:lang w:val="fr-FR" w:eastAsia="es-ES"/>
        </w:rPr>
        <w:t xml:space="preserve"> </w:t>
      </w:r>
      <w:r w:rsidRPr="008B5DC6">
        <w:rPr>
          <w:rFonts w:eastAsia="Arial Unicode MS"/>
          <w:sz w:val="24"/>
          <w:szCs w:val="24"/>
          <w:lang w:val="fr-FR"/>
        </w:rPr>
        <w:t xml:space="preserve">VIVAT INTERNATIONAL (V.I.) 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a présenté sa </w:t>
      </w:r>
      <w:r w:rsidRPr="008B5DC6">
        <w:rPr>
          <w:bCs w:val="0"/>
          <w:i/>
          <w:sz w:val="24"/>
          <w:szCs w:val="24"/>
          <w:lang w:val="fr-FR" w:eastAsia="es-ES"/>
        </w:rPr>
        <w:t>Déclaration sur pauvreté et trafic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à la </w:t>
      </w:r>
      <w:r w:rsidRPr="008B5DC6">
        <w:rPr>
          <w:b w:val="0"/>
          <w:bCs w:val="0"/>
          <w:i/>
          <w:sz w:val="24"/>
          <w:szCs w:val="24"/>
          <w:lang w:val="fr-FR" w:eastAsia="es-ES"/>
        </w:rPr>
        <w:t>Commission des Nations Unies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sur le développement social qui doit se réunir en Février 2012. Principale auteur la </w:t>
      </w:r>
      <w:proofErr w:type="spellStart"/>
      <w:r w:rsidRPr="008B5DC6">
        <w:rPr>
          <w:bCs w:val="0"/>
          <w:sz w:val="24"/>
          <w:szCs w:val="24"/>
          <w:lang w:val="fr-FR" w:eastAsia="es-ES"/>
        </w:rPr>
        <w:t>c</w:t>
      </w:r>
      <w:r w:rsidRPr="008B5DC6">
        <w:rPr>
          <w:sz w:val="24"/>
          <w:szCs w:val="24"/>
          <w:lang w:val="fr-FR" w:eastAsia="es-ES"/>
        </w:rPr>
        <w:t>ombonienne</w:t>
      </w:r>
      <w:proofErr w:type="spellEnd"/>
      <w:r w:rsidRPr="008B5DC6">
        <w:rPr>
          <w:sz w:val="24"/>
          <w:szCs w:val="24"/>
          <w:lang w:val="fr-FR" w:eastAsia="es-ES"/>
        </w:rPr>
        <w:t xml:space="preserve"> 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</w:t>
      </w:r>
      <w:proofErr w:type="spellStart"/>
      <w:r w:rsidRPr="008B5DC6">
        <w:rPr>
          <w:b w:val="0"/>
          <w:bCs w:val="0"/>
          <w:sz w:val="24"/>
          <w:szCs w:val="24"/>
          <w:lang w:val="fr-FR" w:eastAsia="es-ES"/>
        </w:rPr>
        <w:t>Ilaria</w:t>
      </w:r>
      <w:proofErr w:type="spellEnd"/>
      <w:r w:rsidRPr="008B5DC6">
        <w:rPr>
          <w:b w:val="0"/>
          <w:bCs w:val="0"/>
          <w:sz w:val="24"/>
          <w:szCs w:val="24"/>
          <w:lang w:val="fr-FR" w:eastAsia="es-ES"/>
        </w:rPr>
        <w:t xml:space="preserve"> </w:t>
      </w:r>
      <w:proofErr w:type="spellStart"/>
      <w:r w:rsidRPr="008B5DC6">
        <w:rPr>
          <w:b w:val="0"/>
          <w:bCs w:val="0"/>
          <w:sz w:val="24"/>
          <w:szCs w:val="24"/>
          <w:lang w:val="fr-FR" w:eastAsia="es-ES"/>
        </w:rPr>
        <w:t>Buonriposi</w:t>
      </w:r>
      <w:proofErr w:type="spellEnd"/>
      <w:r w:rsidRPr="008B5DC6">
        <w:rPr>
          <w:b w:val="0"/>
          <w:bCs w:val="0"/>
          <w:sz w:val="24"/>
          <w:szCs w:val="24"/>
          <w:lang w:val="fr-FR" w:eastAsia="es-ES"/>
        </w:rPr>
        <w:t xml:space="preserve">. </w:t>
      </w:r>
      <w:r w:rsidRPr="008B5DC6">
        <w:rPr>
          <w:bCs w:val="0"/>
          <w:sz w:val="24"/>
          <w:szCs w:val="24"/>
          <w:lang w:val="fr-FR" w:eastAsia="es-ES"/>
        </w:rPr>
        <w:t>Demander</w:t>
      </w:r>
      <w:r w:rsidRPr="008B5DC6">
        <w:rPr>
          <w:b w:val="0"/>
          <w:bCs w:val="0"/>
          <w:sz w:val="24"/>
          <w:szCs w:val="24"/>
          <w:lang w:val="fr-FR" w:eastAsia="es-ES"/>
        </w:rPr>
        <w:t xml:space="preserve"> un exemplaire en anglais au </w:t>
      </w:r>
      <w:hyperlink r:id="rId24" w:history="1">
        <w:r w:rsidRPr="008B5DC6">
          <w:rPr>
            <w:rStyle w:val="Hyperlink"/>
            <w:rFonts w:eastAsia="Arial Unicode MS"/>
            <w:sz w:val="24"/>
            <w:szCs w:val="24"/>
            <w:lang w:val="fr-FR"/>
          </w:rPr>
          <w:t>combonipn@combonimissionaries.org</w:t>
        </w:r>
      </w:hyperlink>
      <w:r w:rsidRPr="008B5DC6">
        <w:rPr>
          <w:rFonts w:eastAsia="Arial Unicode MS"/>
          <w:sz w:val="24"/>
          <w:szCs w:val="24"/>
          <w:lang w:val="fr-FR"/>
        </w:rPr>
        <w:t>.</w:t>
      </w:r>
      <w:r w:rsidRPr="00060FA3">
        <w:rPr>
          <w:rFonts w:eastAsia="Arial Unicode MS"/>
          <w:sz w:val="22"/>
          <w:szCs w:val="22"/>
          <w:lang w:val="fr-FR"/>
        </w:rPr>
        <w:t xml:space="preserve">   </w:t>
      </w:r>
    </w:p>
    <w:tbl>
      <w:tblPr>
        <w:tblW w:w="2530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5163"/>
      </w:tblGrid>
      <w:tr w:rsidR="009D6AE5" w:rsidRPr="00EC7A21" w:rsidTr="00A2267C">
        <w:trPr>
          <w:trHeight w:val="63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vertAnchor="page" w:horzAnchor="page" w:tblpX="441" w:tblpY="1"/>
              <w:tblOverlap w:val="never"/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80"/>
            </w:tblGrid>
            <w:tr w:rsidR="008B5DC6" w:rsidRPr="00EC7A21" w:rsidTr="008B5DC6">
              <w:trPr>
                <w:trHeight w:val="47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8B5DC6" w:rsidRPr="003F23D3" w:rsidRDefault="008B5DC6" w:rsidP="008B5DC6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3F23D3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fr-FR"/>
                    </w:rPr>
                    <w:t>RESSOURCES</w:t>
                  </w:r>
                </w:p>
              </w:tc>
            </w:tr>
          </w:tbl>
          <w:p w:rsidR="009D6AE5" w:rsidRPr="00EC7A21" w:rsidRDefault="009D6AE5" w:rsidP="00A2267C">
            <w:pPr>
              <w:rPr>
                <w:rFonts w:eastAsia="Batang"/>
                <w:lang w:val="it-IT" w:eastAsia="ko-KR"/>
              </w:rPr>
            </w:pPr>
          </w:p>
        </w:tc>
      </w:tr>
    </w:tbl>
    <w:p w:rsidR="009D6AE5" w:rsidRPr="008B5DC6" w:rsidRDefault="009D6AE5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eastAsia="Batang" w:hAnsi="Times New Roman"/>
          <w:b/>
          <w:szCs w:val="24"/>
          <w:lang w:val="fr-FR"/>
        </w:rPr>
      </w:pPr>
      <w:r w:rsidRPr="00060FA3">
        <w:rPr>
          <w:rFonts w:ascii="Times New Roman" w:eastAsia="Batang" w:hAnsi="Times New Roman"/>
          <w:sz w:val="22"/>
          <w:szCs w:val="22"/>
          <w:lang w:val="fr-FR" w:eastAsia="ko-KR"/>
        </w:rPr>
        <w:t xml:space="preserve">♦ </w:t>
      </w:r>
      <w:r w:rsidR="008B5DC6">
        <w:rPr>
          <w:rFonts w:ascii="Times New Roman" w:eastAsia="Batang" w:hAnsi="Times New Roman"/>
          <w:sz w:val="22"/>
          <w:szCs w:val="22"/>
          <w:lang w:val="fr-FR" w:eastAsia="ko-KR"/>
        </w:rPr>
        <w:t xml:space="preserve"> </w:t>
      </w:r>
      <w:proofErr w:type="spellStart"/>
      <w:r w:rsidRPr="008B5DC6">
        <w:rPr>
          <w:rFonts w:ascii="Times New Roman" w:eastAsia="Batang" w:hAnsi="Times New Roman"/>
          <w:b/>
          <w:szCs w:val="24"/>
          <w:lang w:val="fr-FR" w:eastAsia="ko-KR"/>
        </w:rPr>
        <w:t>Africae</w:t>
      </w:r>
      <w:proofErr w:type="spellEnd"/>
      <w:r w:rsidRPr="008B5DC6">
        <w:rPr>
          <w:rFonts w:ascii="Times New Roman" w:eastAsia="Batang" w:hAnsi="Times New Roman"/>
          <w:b/>
          <w:szCs w:val="24"/>
          <w:lang w:val="fr-FR" w:eastAsia="ko-KR"/>
        </w:rPr>
        <w:t xml:space="preserve"> </w:t>
      </w:r>
      <w:proofErr w:type="spellStart"/>
      <w:r w:rsidRPr="008B5DC6">
        <w:rPr>
          <w:rFonts w:ascii="Times New Roman" w:eastAsia="Batang" w:hAnsi="Times New Roman"/>
          <w:b/>
          <w:szCs w:val="24"/>
          <w:lang w:val="fr-FR" w:eastAsia="ko-KR"/>
        </w:rPr>
        <w:t>Munus</w:t>
      </w:r>
      <w:proofErr w:type="spellEnd"/>
      <w:r w:rsidRPr="008B5DC6">
        <w:rPr>
          <w:rFonts w:ascii="Times New Roman" w:eastAsia="Batang" w:hAnsi="Times New Roman"/>
          <w:szCs w:val="24"/>
          <w:lang w:val="fr-FR" w:eastAsia="ko-KR"/>
        </w:rPr>
        <w:t xml:space="preserve">: </w:t>
      </w:r>
      <w:r w:rsidRPr="008B5DC6">
        <w:rPr>
          <w:rFonts w:ascii="Times New Roman" w:eastAsia="Batang" w:hAnsi="Times New Roman"/>
          <w:b/>
          <w:i/>
          <w:szCs w:val="24"/>
          <w:lang w:val="fr-FR" w:eastAsia="ko-KR"/>
        </w:rPr>
        <w:t xml:space="preserve">Au Service de la Réconciliation, Justice et Paix </w:t>
      </w:r>
      <w:r w:rsidRPr="008B5DC6">
        <w:rPr>
          <w:rFonts w:ascii="Times New Roman" w:eastAsia="Batang" w:hAnsi="Times New Roman"/>
          <w:szCs w:val="24"/>
          <w:lang w:val="fr-FR" w:eastAsia="ko-KR"/>
        </w:rPr>
        <w:t>est l'</w:t>
      </w:r>
      <w:r w:rsidRPr="008B5DC6">
        <w:rPr>
          <w:rFonts w:ascii="Times New Roman" w:eastAsia="Batang" w:hAnsi="Times New Roman"/>
          <w:i/>
          <w:szCs w:val="24"/>
          <w:lang w:val="fr-FR" w:eastAsia="ko-KR"/>
        </w:rPr>
        <w:t>Exhortation apostolique post-synodale</w:t>
      </w:r>
      <w:r w:rsidRPr="008B5DC6">
        <w:rPr>
          <w:rFonts w:ascii="Times New Roman" w:eastAsia="Batang" w:hAnsi="Times New Roman"/>
          <w:szCs w:val="24"/>
          <w:lang w:val="fr-FR" w:eastAsia="ko-KR"/>
        </w:rPr>
        <w:t xml:space="preserve"> que le pape a remise aux évêques lors d'une messe à Cotonou (Bénin). Lisez à </w:t>
      </w:r>
      <w:hyperlink r:id="rId25" w:history="1">
        <w:r w:rsidR="008B5DC6" w:rsidRPr="008B5DC6">
          <w:rPr>
            <w:rStyle w:val="Hyperlink"/>
            <w:rFonts w:ascii="Times New Roman" w:hAnsi="Times New Roman"/>
            <w:b/>
            <w:szCs w:val="24"/>
            <w:lang w:val="fr-FR"/>
          </w:rPr>
          <w:t>www.vatican.va/news_services/or/or_fra/text.html</w:t>
        </w:r>
      </w:hyperlink>
      <w:r w:rsidRPr="008B5DC6">
        <w:rPr>
          <w:rFonts w:ascii="Times New Roman" w:hAnsi="Times New Roman"/>
          <w:b/>
          <w:szCs w:val="24"/>
          <w:lang w:val="fr-FR"/>
        </w:rPr>
        <w:t xml:space="preserve">. </w:t>
      </w:r>
      <w:r w:rsidRPr="008B5DC6">
        <w:rPr>
          <w:rFonts w:ascii="Times New Roman" w:eastAsia="Batang" w:hAnsi="Times New Roman"/>
          <w:b/>
          <w:szCs w:val="24"/>
          <w:lang w:val="fr-FR"/>
        </w:rPr>
        <w:t xml:space="preserve"> </w:t>
      </w:r>
    </w:p>
    <w:p w:rsidR="009D6AE5" w:rsidRPr="00060FA3" w:rsidRDefault="009D6AE5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b/>
          <w:color w:val="FF0000"/>
          <w:sz w:val="22"/>
          <w:szCs w:val="22"/>
          <w:lang w:val="fr-FR"/>
        </w:rPr>
      </w:pPr>
      <w:r w:rsidRPr="00060FA3">
        <w:rPr>
          <w:rFonts w:ascii="Times New Roman" w:eastAsia="Batang" w:hAnsi="Times New Roman"/>
          <w:sz w:val="22"/>
          <w:szCs w:val="22"/>
          <w:lang w:val="fr-FR" w:eastAsia="ko-KR"/>
        </w:rPr>
        <w:t xml:space="preserve">♦ </w:t>
      </w:r>
      <w:r w:rsidR="008B5DC6">
        <w:rPr>
          <w:rFonts w:ascii="Times New Roman" w:eastAsia="Batang" w:hAnsi="Times New Roman"/>
          <w:sz w:val="22"/>
          <w:szCs w:val="22"/>
          <w:lang w:val="fr-FR" w:eastAsia="ko-KR"/>
        </w:rPr>
        <w:t xml:space="preserve"> </w:t>
      </w:r>
      <w:r w:rsidRPr="008B5DC6">
        <w:rPr>
          <w:rFonts w:ascii="Times New Roman" w:eastAsia="Batang" w:hAnsi="Times New Roman"/>
          <w:b/>
          <w:sz w:val="22"/>
          <w:szCs w:val="22"/>
          <w:lang w:val="fr-FR" w:eastAsia="ko-KR"/>
        </w:rPr>
        <w:t>Sommet G-20 (Cannes, France)</w:t>
      </w:r>
      <w:r w:rsidRPr="008B5DC6">
        <w:rPr>
          <w:rFonts w:ascii="Times New Roman" w:eastAsia="Batang" w:hAnsi="Times New Roman"/>
          <w:sz w:val="22"/>
          <w:szCs w:val="22"/>
          <w:lang w:val="fr-FR" w:eastAsia="ko-KR"/>
        </w:rPr>
        <w:t xml:space="preserve">: </w:t>
      </w:r>
      <w:r w:rsidRPr="008B5DC6">
        <w:rPr>
          <w:rFonts w:ascii="Times New Roman" w:eastAsia="Batang" w:hAnsi="Times New Roman"/>
          <w:i/>
          <w:sz w:val="22"/>
          <w:szCs w:val="22"/>
          <w:lang w:val="fr-FR" w:eastAsia="ko-KR"/>
        </w:rPr>
        <w:t>La déclaration finale</w:t>
      </w:r>
      <w:r w:rsidRPr="008B5DC6">
        <w:rPr>
          <w:rFonts w:ascii="Times New Roman" w:eastAsia="Batang" w:hAnsi="Times New Roman"/>
          <w:sz w:val="22"/>
          <w:szCs w:val="22"/>
          <w:lang w:val="fr-FR" w:eastAsia="ko-KR"/>
        </w:rPr>
        <w:t xml:space="preserve"> propose décisions fortes </w:t>
      </w:r>
      <w:hyperlink r:id="rId26" w:history="1"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www.g20-g8.com/g8-g20/g20/english/for-the-press/news-releases/g20-leaders-summit-final-communique.1554.html</w:t>
        </w:r>
      </w:hyperlink>
      <w:r w:rsidRPr="008B5DC6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  <w:r w:rsidRPr="008B5DC6">
        <w:rPr>
          <w:rFonts w:ascii="Times New Roman" w:eastAsia="Batang" w:hAnsi="Times New Roman"/>
          <w:sz w:val="22"/>
          <w:szCs w:val="22"/>
          <w:lang w:val="fr-FR" w:eastAsia="ko-KR"/>
        </w:rPr>
        <w:t xml:space="preserve">Bill Gates a parlé sur </w:t>
      </w:r>
      <w:r w:rsidRPr="008B5DC6">
        <w:rPr>
          <w:rFonts w:ascii="Times New Roman" w:eastAsia="Batang" w:hAnsi="Times New Roman"/>
          <w:i/>
          <w:sz w:val="22"/>
          <w:szCs w:val="22"/>
          <w:lang w:val="fr-FR" w:eastAsia="ko-KR"/>
        </w:rPr>
        <w:t>Innovation avec efficace: Financier le Développement au 21ème siècle</w:t>
      </w:r>
      <w:r w:rsidRPr="008B5DC6">
        <w:rPr>
          <w:rFonts w:ascii="Times New Roman" w:eastAsia="Batang" w:hAnsi="Times New Roman"/>
          <w:sz w:val="22"/>
          <w:szCs w:val="22"/>
          <w:lang w:val="fr-FR" w:eastAsia="ko-KR"/>
        </w:rPr>
        <w:t xml:space="preserve">: </w:t>
      </w:r>
      <w:hyperlink r:id="rId27" w:history="1"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 xml:space="preserve">www.thegatesnotes.com/ </w:t>
        </w:r>
        <w:proofErr w:type="spellStart"/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Topics</w:t>
        </w:r>
        <w:proofErr w:type="spellEnd"/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/</w:t>
        </w:r>
        <w:proofErr w:type="spellStart"/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Development</w:t>
        </w:r>
        <w:proofErr w:type="spellEnd"/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/G20-Report-Innovation-</w:t>
        </w:r>
        <w:proofErr w:type="spellStart"/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with</w:t>
        </w:r>
        <w:proofErr w:type="spellEnd"/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-Impact</w:t>
        </w:r>
      </w:hyperlink>
      <w:r w:rsidRPr="008B5DC6">
        <w:rPr>
          <w:rFonts w:ascii="Times New Roman" w:hAnsi="Times New Roman"/>
          <w:b/>
          <w:sz w:val="22"/>
          <w:szCs w:val="22"/>
          <w:lang w:val="fr-FR"/>
        </w:rPr>
        <w:t>.</w:t>
      </w:r>
      <w:r w:rsidRPr="008B5DC6">
        <w:rPr>
          <w:rFonts w:ascii="Times New Roman" w:hAnsi="Times New Roman"/>
          <w:szCs w:val="24"/>
          <w:lang w:val="fr-FR"/>
        </w:rPr>
        <w:t xml:space="preserve"> </w:t>
      </w:r>
    </w:p>
    <w:p w:rsidR="009D6AE5" w:rsidRPr="008B5DC6" w:rsidRDefault="009D6AE5" w:rsidP="00D06936">
      <w:pPr>
        <w:ind w:firstLine="708"/>
        <w:rPr>
          <w:rFonts w:eastAsia="Batang"/>
          <w:sz w:val="22"/>
          <w:szCs w:val="22"/>
          <w:lang w:val="fr-FR" w:eastAsia="ko-KR"/>
        </w:rPr>
      </w:pPr>
      <w:r w:rsidRPr="00060FA3">
        <w:rPr>
          <w:rFonts w:eastAsia="Batang"/>
          <w:sz w:val="22"/>
          <w:szCs w:val="22"/>
          <w:lang w:val="fr-FR" w:eastAsia="ko-KR"/>
        </w:rPr>
        <w:t xml:space="preserve">♦ </w:t>
      </w:r>
      <w:r w:rsidR="008B5DC6">
        <w:rPr>
          <w:rFonts w:eastAsia="Batang"/>
          <w:sz w:val="22"/>
          <w:szCs w:val="22"/>
          <w:lang w:val="fr-FR" w:eastAsia="ko-KR"/>
        </w:rPr>
        <w:t xml:space="preserve"> </w:t>
      </w:r>
      <w:r w:rsidRPr="008B5DC6">
        <w:rPr>
          <w:rFonts w:eastAsia="Batang"/>
          <w:b/>
          <w:sz w:val="22"/>
          <w:szCs w:val="22"/>
          <w:lang w:val="fr-FR" w:eastAsia="ko-KR"/>
        </w:rPr>
        <w:t>Combien d'esclaves travaillent pour toi?</w:t>
      </w:r>
      <w:r w:rsidRPr="008B5DC6">
        <w:rPr>
          <w:rFonts w:eastAsia="Batang"/>
          <w:sz w:val="22"/>
          <w:szCs w:val="22"/>
          <w:lang w:val="fr-FR" w:eastAsia="ko-KR"/>
        </w:rPr>
        <w:t xml:space="preserve"> Interdite par la </w:t>
      </w:r>
      <w:r w:rsidRPr="008B5DC6">
        <w:rPr>
          <w:rFonts w:eastAsia="Batang"/>
          <w:i/>
          <w:sz w:val="22"/>
          <w:szCs w:val="22"/>
          <w:lang w:val="fr-FR" w:eastAsia="ko-KR"/>
        </w:rPr>
        <w:t>Déclaration universelle des droits de l'homme</w:t>
      </w:r>
      <w:r w:rsidRPr="008B5DC6">
        <w:rPr>
          <w:rFonts w:eastAsia="Batang"/>
          <w:sz w:val="22"/>
          <w:szCs w:val="22"/>
          <w:lang w:val="fr-FR" w:eastAsia="ko-KR"/>
        </w:rPr>
        <w:t xml:space="preserve"> (1948), l'esclavage va son train. Calculez ton esclavage en </w:t>
      </w:r>
      <w:hyperlink r:id="rId28" w:tgtFrame="_blank" w:history="1">
        <w:proofErr w:type="spellStart"/>
        <w:r w:rsidRPr="008B5DC6">
          <w:rPr>
            <w:rStyle w:val="Hyperlink"/>
            <w:b/>
            <w:sz w:val="22"/>
            <w:szCs w:val="22"/>
            <w:lang w:val="fr-FR"/>
          </w:rPr>
          <w:t>Slavery</w:t>
        </w:r>
        <w:proofErr w:type="spellEnd"/>
        <w:r w:rsidRPr="008B5DC6">
          <w:rPr>
            <w:rStyle w:val="Hyperlink"/>
            <w:b/>
            <w:sz w:val="22"/>
            <w:szCs w:val="22"/>
            <w:lang w:val="fr-FR"/>
          </w:rPr>
          <w:t xml:space="preserve"> </w:t>
        </w:r>
        <w:proofErr w:type="spellStart"/>
        <w:r w:rsidRPr="008B5DC6">
          <w:rPr>
            <w:rStyle w:val="Hyperlink"/>
            <w:b/>
            <w:sz w:val="22"/>
            <w:szCs w:val="22"/>
            <w:lang w:val="fr-FR"/>
          </w:rPr>
          <w:t>Footprint</w:t>
        </w:r>
        <w:proofErr w:type="spellEnd"/>
      </w:hyperlink>
      <w:r w:rsidRPr="008B5DC6">
        <w:rPr>
          <w:rStyle w:val="hps"/>
          <w:sz w:val="22"/>
          <w:szCs w:val="22"/>
          <w:lang w:val="fr-FR"/>
        </w:rPr>
        <w:t xml:space="preserve">; </w:t>
      </w:r>
      <w:proofErr w:type="spellStart"/>
      <w:r w:rsidRPr="008B5DC6">
        <w:rPr>
          <w:rFonts w:eastAsia="Batang"/>
          <w:sz w:val="22"/>
          <w:szCs w:val="22"/>
          <w:lang w:val="fr-FR" w:eastAsia="ko-KR"/>
        </w:rPr>
        <w:t>obtien</w:t>
      </w:r>
      <w:proofErr w:type="spellEnd"/>
      <w:r w:rsidRPr="008B5DC6">
        <w:rPr>
          <w:rFonts w:eastAsia="Batang"/>
          <w:sz w:val="22"/>
          <w:szCs w:val="22"/>
          <w:lang w:val="fr-FR" w:eastAsia="ko-KR"/>
        </w:rPr>
        <w:t xml:space="preserve"> le DVD à </w:t>
      </w:r>
      <w:hyperlink r:id="rId29" w:tgtFrame="_blank" w:history="1">
        <w:r w:rsidRPr="008B5DC6">
          <w:rPr>
            <w:rStyle w:val="Hyperlink"/>
            <w:b/>
            <w:sz w:val="22"/>
            <w:szCs w:val="22"/>
            <w:lang w:val="fr-FR"/>
          </w:rPr>
          <w:t>Call+</w:t>
        </w:r>
        <w:proofErr w:type="spellStart"/>
        <w:r w:rsidRPr="008B5DC6">
          <w:rPr>
            <w:rStyle w:val="Hyperlink"/>
            <w:b/>
            <w:sz w:val="22"/>
            <w:szCs w:val="22"/>
            <w:lang w:val="fr-FR"/>
          </w:rPr>
          <w:t>Response</w:t>
        </w:r>
        <w:proofErr w:type="spellEnd"/>
      </w:hyperlink>
      <w:r w:rsidRPr="008B5DC6">
        <w:rPr>
          <w:rFonts w:eastAsia="Batang"/>
          <w:sz w:val="22"/>
          <w:szCs w:val="22"/>
          <w:lang w:val="fr-FR" w:eastAsia="ko-KR"/>
        </w:rPr>
        <w:t>.</w:t>
      </w:r>
    </w:p>
    <w:p w:rsidR="009D6AE5" w:rsidRPr="008B5DC6" w:rsidRDefault="009D6AE5" w:rsidP="008B5DC6">
      <w:pPr>
        <w:ind w:firstLine="708"/>
        <w:rPr>
          <w:rFonts w:ascii="Calibri" w:hAnsi="Calibri"/>
          <w:sz w:val="22"/>
          <w:szCs w:val="22"/>
          <w:lang w:val="fr-FR"/>
        </w:rPr>
      </w:pPr>
      <w:r w:rsidRPr="00060FA3">
        <w:rPr>
          <w:rFonts w:eastAsia="Batang"/>
          <w:b/>
          <w:sz w:val="22"/>
          <w:szCs w:val="22"/>
          <w:lang w:val="fr-FR" w:eastAsia="ko-KR"/>
        </w:rPr>
        <w:t xml:space="preserve">♦ </w:t>
      </w:r>
      <w:r w:rsidR="008B5DC6">
        <w:rPr>
          <w:rFonts w:eastAsia="Batang"/>
          <w:b/>
          <w:sz w:val="22"/>
          <w:szCs w:val="22"/>
          <w:lang w:val="fr-FR" w:eastAsia="ko-KR"/>
        </w:rPr>
        <w:t xml:space="preserve"> </w:t>
      </w:r>
      <w:r w:rsidRPr="008B5DC6">
        <w:rPr>
          <w:rFonts w:eastAsia="Batang"/>
          <w:b/>
          <w:sz w:val="22"/>
          <w:szCs w:val="22"/>
          <w:lang w:val="fr-FR" w:eastAsia="ko-KR"/>
        </w:rPr>
        <w:t>Vers une réforme des systèmes monétaire et financier international</w:t>
      </w:r>
      <w:r w:rsidRPr="008B5DC6">
        <w:rPr>
          <w:rFonts w:eastAsia="Batang"/>
          <w:sz w:val="22"/>
          <w:szCs w:val="22"/>
          <w:lang w:val="fr-FR" w:eastAsia="ko-KR"/>
        </w:rPr>
        <w:t xml:space="preserve"> par le </w:t>
      </w:r>
      <w:r w:rsidRPr="008B5DC6">
        <w:rPr>
          <w:rFonts w:eastAsia="Batang"/>
          <w:i/>
          <w:sz w:val="22"/>
          <w:szCs w:val="22"/>
          <w:lang w:val="fr-FR" w:eastAsia="ko-KR"/>
        </w:rPr>
        <w:t>Conseil pontifical Justice et Paix</w:t>
      </w:r>
      <w:r w:rsidRPr="008B5DC6">
        <w:rPr>
          <w:rFonts w:eastAsia="Batang"/>
          <w:sz w:val="22"/>
          <w:szCs w:val="22"/>
          <w:lang w:val="fr-FR" w:eastAsia="ko-KR"/>
        </w:rPr>
        <w:t xml:space="preserve"> (Vatican</w:t>
      </w:r>
      <w:r w:rsidR="008B5DC6">
        <w:rPr>
          <w:rFonts w:eastAsia="Batang"/>
          <w:sz w:val="22"/>
          <w:szCs w:val="22"/>
          <w:lang w:val="fr-FR" w:eastAsia="ko-KR"/>
        </w:rPr>
        <w:t>)</w:t>
      </w:r>
      <w:r w:rsidRPr="008B5DC6">
        <w:rPr>
          <w:rFonts w:eastAsia="Batang"/>
          <w:sz w:val="22"/>
          <w:szCs w:val="22"/>
          <w:lang w:val="fr-FR" w:eastAsia="ko-KR"/>
        </w:rPr>
        <w:t>:</w:t>
      </w:r>
      <w:r w:rsidRPr="008B5DC6">
        <w:rPr>
          <w:sz w:val="22"/>
          <w:szCs w:val="22"/>
          <w:lang w:val="fr-FR"/>
        </w:rPr>
        <w:t xml:space="preserve"> </w:t>
      </w:r>
      <w:hyperlink r:id="rId30" w:history="1">
        <w:r w:rsidRPr="008B5DC6">
          <w:rPr>
            <w:rStyle w:val="Hyperlink"/>
            <w:rFonts w:eastAsia="Batang"/>
            <w:b/>
            <w:sz w:val="22"/>
            <w:szCs w:val="22"/>
            <w:lang w:val="fr-FR" w:eastAsia="ko-KR"/>
          </w:rPr>
          <w:t>www.justpax.it/fra/home_fra.html</w:t>
        </w:r>
      </w:hyperlink>
      <w:r w:rsidRPr="008B5DC6">
        <w:rPr>
          <w:rStyle w:val="hps"/>
          <w:b/>
          <w:color w:val="000000"/>
          <w:sz w:val="22"/>
          <w:szCs w:val="22"/>
          <w:lang w:val="fr-FR"/>
        </w:rPr>
        <w:t xml:space="preserve">. </w:t>
      </w:r>
      <w:r w:rsidRPr="008B5DC6">
        <w:rPr>
          <w:rStyle w:val="hps"/>
          <w:color w:val="000000"/>
          <w:sz w:val="22"/>
          <w:szCs w:val="22"/>
          <w:lang w:val="fr-FR"/>
        </w:rPr>
        <w:t>C’</w:t>
      </w:r>
      <w:r w:rsidRPr="008B5DC6">
        <w:rPr>
          <w:rFonts w:eastAsia="Batang"/>
          <w:sz w:val="22"/>
          <w:szCs w:val="22"/>
          <w:lang w:val="fr-FR" w:eastAsia="ko-KR"/>
        </w:rPr>
        <w:t xml:space="preserve">est la proposition envoyée au G-20 de Cannes. Ouvrir le </w:t>
      </w:r>
      <w:proofErr w:type="spellStart"/>
      <w:r w:rsidRPr="008B5DC6">
        <w:rPr>
          <w:rFonts w:eastAsia="Batang"/>
          <w:sz w:val="22"/>
          <w:szCs w:val="22"/>
          <w:lang w:val="fr-FR" w:eastAsia="ko-KR"/>
        </w:rPr>
        <w:t>link</w:t>
      </w:r>
      <w:proofErr w:type="spellEnd"/>
      <w:r w:rsidRPr="008B5DC6">
        <w:rPr>
          <w:rFonts w:eastAsia="Batang"/>
          <w:sz w:val="22"/>
          <w:szCs w:val="22"/>
          <w:lang w:val="fr-FR" w:eastAsia="ko-KR"/>
        </w:rPr>
        <w:t xml:space="preserve">, descendre jusqu’à </w:t>
      </w:r>
      <w:r w:rsidRPr="008B5DC6">
        <w:rPr>
          <w:rStyle w:val="titolo"/>
          <w:i/>
          <w:sz w:val="22"/>
          <w:szCs w:val="22"/>
          <w:lang w:val="fr-FR"/>
        </w:rPr>
        <w:t>Présentation de la Note pour une réforme du système financier international</w:t>
      </w:r>
      <w:r w:rsidRPr="008B5DC6">
        <w:rPr>
          <w:rStyle w:val="hps"/>
          <w:b/>
          <w:i/>
          <w:sz w:val="22"/>
          <w:szCs w:val="22"/>
          <w:lang w:val="fr-FR"/>
        </w:rPr>
        <w:t xml:space="preserve"> </w:t>
      </w:r>
      <w:r w:rsidRPr="008B5DC6">
        <w:rPr>
          <w:rStyle w:val="hps"/>
          <w:sz w:val="22"/>
          <w:szCs w:val="22"/>
          <w:lang w:val="fr-FR"/>
        </w:rPr>
        <w:t xml:space="preserve">et puis ouvrir </w:t>
      </w:r>
      <w:r w:rsidRPr="008B5DC6">
        <w:rPr>
          <w:rStyle w:val="hps"/>
          <w:b/>
          <w:sz w:val="22"/>
          <w:szCs w:val="22"/>
          <w:lang w:val="fr-FR"/>
        </w:rPr>
        <w:t>La fiche</w:t>
      </w:r>
      <w:r w:rsidRPr="008B5DC6">
        <w:rPr>
          <w:rStyle w:val="hps"/>
          <w:sz w:val="22"/>
          <w:szCs w:val="22"/>
          <w:lang w:val="fr-FR"/>
        </w:rPr>
        <w:t>.</w:t>
      </w:r>
    </w:p>
    <w:tbl>
      <w:tblPr>
        <w:tblW w:w="2530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5163"/>
      </w:tblGrid>
      <w:tr w:rsidR="009D6AE5" w:rsidRPr="00EC7A21" w:rsidTr="00A2267C">
        <w:trPr>
          <w:trHeight w:val="63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vertAnchor="page" w:horzAnchor="margin" w:tblpXSpec="center" w:tblpY="12"/>
              <w:tblOverlap w:val="never"/>
              <w:tblW w:w="405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050"/>
            </w:tblGrid>
            <w:tr w:rsidR="008B5DC6" w:rsidRPr="00EC7A21" w:rsidTr="008B5DC6">
              <w:trPr>
                <w:trHeight w:val="51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8B5DC6" w:rsidRPr="003F23D3" w:rsidRDefault="008B5DC6" w:rsidP="008B5DC6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3F23D3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fr-FR"/>
                    </w:rPr>
                    <w:t>CALENDRIER</w:t>
                  </w:r>
                  <w:r w:rsidRPr="003F23D3">
                    <w:rPr>
                      <w:rStyle w:val="hps"/>
                      <w:rFonts w:ascii="Comic Sans MS" w:hAnsi="Comic Sans MS"/>
                      <w:b/>
                      <w:color w:val="FFFFFF"/>
                      <w:sz w:val="22"/>
                      <w:szCs w:val="22"/>
                      <w:lang w:val="fr-FR"/>
                    </w:rPr>
                    <w:t xml:space="preserve"> DES ÉVÉNEMENTS</w:t>
                  </w:r>
                </w:p>
              </w:tc>
            </w:tr>
          </w:tbl>
          <w:p w:rsidR="009D6AE5" w:rsidRPr="00EC7A21" w:rsidRDefault="009D6AE5" w:rsidP="00A2267C">
            <w:pPr>
              <w:rPr>
                <w:rFonts w:eastAsia="Batang"/>
                <w:lang w:val="it-IT" w:eastAsia="ko-KR"/>
              </w:rPr>
            </w:pPr>
          </w:p>
        </w:tc>
      </w:tr>
    </w:tbl>
    <w:p w:rsidR="009D6AE5" w:rsidRPr="00D35F70" w:rsidRDefault="009D6AE5" w:rsidP="00B70FD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rPr>
          <w:rFonts w:ascii="Times New Roman" w:hAnsi="Times New Roman"/>
          <w:b/>
          <w:color w:val="auto"/>
          <w:szCs w:val="24"/>
          <w:lang w:val="fr-FR"/>
        </w:rPr>
      </w:pPr>
      <w:r w:rsidRPr="00B70FD0">
        <w:rPr>
          <w:rFonts w:ascii="Times New Roman" w:hAnsi="Times New Roman"/>
          <w:b/>
          <w:color w:val="auto"/>
          <w:lang w:val="fr-FR"/>
        </w:rPr>
        <w:t xml:space="preserve">♦  </w:t>
      </w:r>
      <w:r w:rsidRPr="008B5DC6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8-14 janvier 2012: Semaine Nationale des Migrants: </w:t>
      </w:r>
      <w:r w:rsidRPr="008B5DC6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>Accueillir à Crist dans le Migrant.</w:t>
      </w:r>
      <w:r w:rsidRPr="008B5DC6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 </w:t>
      </w:r>
      <w:r w:rsidRPr="008B5DC6">
        <w:rPr>
          <w:rFonts w:ascii="Times New Roman" w:hAnsi="Times New Roman"/>
          <w:color w:val="auto"/>
          <w:sz w:val="22"/>
          <w:szCs w:val="22"/>
          <w:lang w:val="fr-FR"/>
        </w:rPr>
        <w:t xml:space="preserve">C’est l’occasion annuelle d’en parler dans les écoles et dans les groupes. Le document en français : </w:t>
      </w:r>
      <w:hyperlink r:id="rId31" w:history="1"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http://www.vatican.va/holy_father/benedict_xvi/messages/migration/documents/hf_ben-xvi_mes_20110921_world-migrants-day_fr.html</w:t>
        </w:r>
      </w:hyperlink>
      <w:r w:rsidR="008B5DC6" w:rsidRPr="008B5DC6">
        <w:rPr>
          <w:sz w:val="22"/>
          <w:szCs w:val="22"/>
        </w:rPr>
        <w:t>.</w:t>
      </w:r>
      <w:r w:rsidRPr="00D35F70">
        <w:rPr>
          <w:rFonts w:ascii="Times New Roman" w:hAnsi="Times New Roman"/>
          <w:b/>
          <w:color w:val="auto"/>
          <w:szCs w:val="24"/>
          <w:lang w:val="fr-FR"/>
        </w:rPr>
        <w:t xml:space="preserve"> </w:t>
      </w:r>
    </w:p>
    <w:p w:rsidR="009D6AE5" w:rsidRPr="00B70FD0" w:rsidRDefault="009D6AE5" w:rsidP="00B70FD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rPr>
          <w:rFonts w:ascii="Times New Roman" w:hAnsi="Times New Roman"/>
          <w:color w:val="auto"/>
          <w:sz w:val="22"/>
          <w:szCs w:val="22"/>
          <w:lang w:val="fr-FR"/>
        </w:rPr>
      </w:pPr>
      <w:r w:rsidRPr="00B70FD0">
        <w:rPr>
          <w:rFonts w:ascii="Times New Roman" w:hAnsi="Times New Roman"/>
          <w:b/>
          <w:color w:val="auto"/>
          <w:lang w:val="fr-FR"/>
        </w:rPr>
        <w:t xml:space="preserve">♦  </w:t>
      </w:r>
      <w:r w:rsidRPr="008B5DC6">
        <w:rPr>
          <w:rFonts w:ascii="Times New Roman" w:hAnsi="Times New Roman"/>
          <w:b/>
          <w:sz w:val="22"/>
          <w:szCs w:val="22"/>
          <w:lang w:val="fr-FR"/>
        </w:rPr>
        <w:t>11-13</w:t>
      </w:r>
      <w:r w:rsidRPr="008B5DC6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 janvier</w:t>
      </w:r>
      <w:r w:rsidRPr="008B5DC6">
        <w:rPr>
          <w:rFonts w:ascii="Times New Roman" w:hAnsi="Times New Roman"/>
          <w:b/>
          <w:sz w:val="22"/>
          <w:szCs w:val="22"/>
          <w:lang w:val="fr-FR"/>
        </w:rPr>
        <w:t xml:space="preserve"> 2012: Conférence Nationale des Evêques USA: </w:t>
      </w:r>
      <w:r w:rsidRPr="008B5DC6">
        <w:rPr>
          <w:rFonts w:ascii="Times New Roman" w:hAnsi="Times New Roman"/>
          <w:b/>
          <w:i/>
          <w:sz w:val="22"/>
          <w:szCs w:val="22"/>
          <w:lang w:val="fr-FR"/>
        </w:rPr>
        <w:t>50-Etats 1 Problème: Analyse des Initiatives nationales et locales sur l’immigration</w:t>
      </w:r>
      <w:r w:rsidRPr="008B5DC6">
        <w:rPr>
          <w:rFonts w:ascii="Times New Roman" w:hAnsi="Times New Roman"/>
          <w:b/>
          <w:sz w:val="22"/>
          <w:szCs w:val="22"/>
          <w:lang w:val="fr-FR"/>
        </w:rPr>
        <w:t>.</w:t>
      </w:r>
      <w:r w:rsidRPr="008B5DC6">
        <w:rPr>
          <w:rFonts w:ascii="Times New Roman" w:hAnsi="Times New Roman"/>
          <w:sz w:val="22"/>
          <w:szCs w:val="22"/>
          <w:lang w:val="fr-FR"/>
        </w:rPr>
        <w:t xml:space="preserve"> On peut la </w:t>
      </w:r>
      <w:r w:rsidRPr="008B5DC6">
        <w:rPr>
          <w:rFonts w:ascii="Times New Roman" w:hAnsi="Times New Roman"/>
          <w:b/>
          <w:sz w:val="22"/>
          <w:szCs w:val="22"/>
          <w:lang w:val="fr-FR"/>
        </w:rPr>
        <w:t>suivre par</w:t>
      </w:r>
      <w:r w:rsidRPr="008B5DC6">
        <w:rPr>
          <w:rFonts w:ascii="Times New Roman" w:hAnsi="Times New Roman"/>
          <w:sz w:val="22"/>
          <w:szCs w:val="22"/>
          <w:lang w:val="fr-FR"/>
        </w:rPr>
        <w:t xml:space="preserve"> </w:t>
      </w:r>
      <w:hyperlink r:id="rId32" w:history="1">
        <w:r w:rsidRPr="008B5DC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www.usccb.org/about/migration-and-refugee-services/upcoming-events.cfm</w:t>
        </w:r>
      </w:hyperlink>
      <w:r w:rsidRPr="008B5DC6">
        <w:rPr>
          <w:rFonts w:ascii="Times New Roman" w:hAnsi="Times New Roman"/>
          <w:sz w:val="22"/>
          <w:szCs w:val="22"/>
          <w:lang w:val="fr-FR"/>
        </w:rPr>
        <w:t>.</w:t>
      </w:r>
      <w:r w:rsidRPr="00B70FD0">
        <w:rPr>
          <w:rFonts w:ascii="Times New Roman" w:hAnsi="Times New Roman"/>
          <w:szCs w:val="24"/>
          <w:lang w:val="fr-FR"/>
        </w:rPr>
        <w:t xml:space="preserve"> </w:t>
      </w:r>
    </w:p>
    <w:p w:rsidR="009D6AE5" w:rsidRPr="00B70FD0" w:rsidRDefault="009D6AE5" w:rsidP="000475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i/>
          <w:color w:val="008000"/>
          <w:sz w:val="22"/>
          <w:szCs w:val="22"/>
          <w:lang w:val="fr-FR"/>
        </w:rPr>
      </w:pPr>
    </w:p>
    <w:tbl>
      <w:tblPr>
        <w:tblW w:w="2530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5163"/>
      </w:tblGrid>
      <w:tr w:rsidR="009D6AE5" w:rsidRPr="00EC7A21" w:rsidTr="00A2267C">
        <w:trPr>
          <w:trHeight w:val="63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vertAnchor="page" w:horzAnchor="page" w:tblpX="451" w:tblpY="51"/>
              <w:tblOverlap w:val="never"/>
              <w:tblW w:w="306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60"/>
            </w:tblGrid>
            <w:tr w:rsidR="008B5DC6" w:rsidRPr="00EC7A21" w:rsidTr="008B5DC6">
              <w:trPr>
                <w:trHeight w:val="47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8B5DC6" w:rsidRPr="003F23D3" w:rsidRDefault="008B5DC6" w:rsidP="008B5DC6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3F23D3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  <w:lang w:val="fr-FR"/>
                    </w:rPr>
                    <w:t>COMBONI EN LIGNE</w:t>
                  </w:r>
                </w:p>
              </w:tc>
            </w:tr>
          </w:tbl>
          <w:p w:rsidR="009D6AE5" w:rsidRPr="00EC7A21" w:rsidRDefault="009D6AE5" w:rsidP="00A2267C">
            <w:pPr>
              <w:rPr>
                <w:rFonts w:eastAsia="Batang"/>
                <w:lang w:val="it-IT" w:eastAsia="ko-KR"/>
              </w:rPr>
            </w:pPr>
          </w:p>
        </w:tc>
      </w:tr>
    </w:tbl>
    <w:p w:rsidR="009D6AE5" w:rsidRPr="008B5DC6" w:rsidRDefault="009D6AE5" w:rsidP="006C30CC">
      <w:pPr>
        <w:ind w:firstLine="708"/>
        <w:rPr>
          <w:vanish/>
          <w:sz w:val="22"/>
          <w:szCs w:val="22"/>
          <w:lang w:val="fr-FR"/>
        </w:rPr>
      </w:pPr>
      <w:r w:rsidRPr="00B70FD0">
        <w:rPr>
          <w:b/>
          <w:lang w:val="fr-FR"/>
        </w:rPr>
        <w:t xml:space="preserve">♦ </w:t>
      </w:r>
      <w:r w:rsidR="008B5DC6">
        <w:rPr>
          <w:b/>
          <w:lang w:val="fr-FR"/>
        </w:rPr>
        <w:t xml:space="preserve"> </w:t>
      </w:r>
      <w:r w:rsidRPr="008B5DC6">
        <w:rPr>
          <w:b/>
          <w:sz w:val="22"/>
          <w:szCs w:val="22"/>
          <w:lang w:val="fr-FR"/>
        </w:rPr>
        <w:t xml:space="preserve">Missionnaires </w:t>
      </w:r>
      <w:proofErr w:type="spellStart"/>
      <w:r w:rsidRPr="008B5DC6">
        <w:rPr>
          <w:b/>
          <w:sz w:val="22"/>
          <w:szCs w:val="22"/>
          <w:lang w:val="fr-FR"/>
        </w:rPr>
        <w:t>Comboniens</w:t>
      </w:r>
      <w:proofErr w:type="spellEnd"/>
      <w:r w:rsidRPr="008B5DC6">
        <w:rPr>
          <w:b/>
          <w:sz w:val="22"/>
          <w:szCs w:val="22"/>
          <w:lang w:val="fr-FR"/>
        </w:rPr>
        <w:t xml:space="preserve"> dans le Nord d’Esmeraldas (Equateur): </w:t>
      </w:r>
      <w:r w:rsidRPr="008B5DC6">
        <w:rPr>
          <w:vanish/>
          <w:sz w:val="22"/>
          <w:szCs w:val="22"/>
          <w:lang w:val="fr-FR"/>
        </w:rPr>
        <w:t xml:space="preserve">Digita il testo o l'indirizzo di un sito web oppure </w:t>
      </w:r>
      <w:hyperlink r:id="rId33" w:history="1">
        <w:r w:rsidRPr="008B5DC6">
          <w:rPr>
            <w:rStyle w:val="Hyperlink"/>
            <w:vanish/>
            <w:sz w:val="22"/>
            <w:szCs w:val="22"/>
            <w:lang w:val="fr-FR"/>
          </w:rPr>
          <w:t>traduci un documento</w:t>
        </w:r>
      </w:hyperlink>
      <w:r w:rsidRPr="008B5DC6">
        <w:rPr>
          <w:vanish/>
          <w:sz w:val="22"/>
          <w:szCs w:val="22"/>
          <w:lang w:val="fr-FR"/>
        </w:rPr>
        <w:t>.</w:t>
      </w:r>
    </w:p>
    <w:p w:rsidR="009D6AE5" w:rsidRPr="008B5DC6" w:rsidRDefault="00CB5FFA" w:rsidP="00B70FD0">
      <w:pPr>
        <w:rPr>
          <w:vanish/>
          <w:sz w:val="22"/>
          <w:szCs w:val="22"/>
        </w:rPr>
      </w:pPr>
      <w:hyperlink r:id="rId34" w:history="1">
        <w:r w:rsidR="009D6AE5" w:rsidRPr="008B5DC6">
          <w:rPr>
            <w:rStyle w:val="Hyperlink"/>
            <w:vanish/>
            <w:sz w:val="22"/>
            <w:szCs w:val="22"/>
          </w:rPr>
          <w:t>Annulla</w:t>
        </w:r>
      </w:hyperlink>
    </w:p>
    <w:p w:rsidR="009D6AE5" w:rsidRPr="008B5DC6" w:rsidRDefault="009D6AE5" w:rsidP="00B70FD0">
      <w:pPr>
        <w:pStyle w:val="Heading3"/>
        <w:rPr>
          <w:rFonts w:ascii="Times New Roman" w:hAnsi="Times New Roman" w:cs="Times New Roman"/>
          <w:vanish/>
          <w:sz w:val="22"/>
          <w:szCs w:val="22"/>
        </w:rPr>
      </w:pPr>
      <w:r w:rsidRPr="008B5DC6">
        <w:rPr>
          <w:rFonts w:ascii="Times New Roman" w:hAnsi="Times New Roman" w:cs="Times New Roman"/>
          <w:vanish/>
          <w:sz w:val="22"/>
          <w:szCs w:val="22"/>
        </w:rPr>
        <w:t>Traduzione da inglese verso francese</w:t>
      </w:r>
    </w:p>
    <w:p w:rsidR="009D6AE5" w:rsidRPr="008B5DC6" w:rsidRDefault="009D6AE5" w:rsidP="00060FA3">
      <w:pPr>
        <w:rPr>
          <w:b/>
          <w:sz w:val="22"/>
          <w:szCs w:val="22"/>
          <w:lang w:val="fr-FR"/>
        </w:rPr>
      </w:pPr>
      <w:r w:rsidRPr="008B5DC6">
        <w:rPr>
          <w:rStyle w:val="hps"/>
          <w:sz w:val="22"/>
          <w:szCs w:val="22"/>
          <w:lang w:val="fr-FR"/>
        </w:rPr>
        <w:t>Le développement durable est</w:t>
      </w:r>
      <w:r w:rsidRPr="008B5DC6">
        <w:rPr>
          <w:sz w:val="22"/>
          <w:szCs w:val="22"/>
          <w:lang w:val="fr-FR"/>
        </w:rPr>
        <w:t xml:space="preserve"> </w:t>
      </w:r>
      <w:r w:rsidRPr="008B5DC6">
        <w:rPr>
          <w:rStyle w:val="hps"/>
          <w:sz w:val="22"/>
          <w:szCs w:val="22"/>
          <w:lang w:val="fr-FR"/>
        </w:rPr>
        <w:t>une</w:t>
      </w:r>
      <w:r w:rsidRPr="008B5DC6">
        <w:rPr>
          <w:sz w:val="22"/>
          <w:szCs w:val="22"/>
          <w:lang w:val="fr-FR"/>
        </w:rPr>
        <w:t xml:space="preserve"> </w:t>
      </w:r>
      <w:r w:rsidRPr="008B5DC6">
        <w:rPr>
          <w:rStyle w:val="hps"/>
          <w:sz w:val="22"/>
          <w:szCs w:val="22"/>
          <w:lang w:val="fr-FR"/>
        </w:rPr>
        <w:t>réelle urgence</w:t>
      </w:r>
      <w:r w:rsidRPr="008B5DC6">
        <w:rPr>
          <w:sz w:val="22"/>
          <w:szCs w:val="22"/>
          <w:lang w:val="fr-FR"/>
        </w:rPr>
        <w:t xml:space="preserve">, mais l’est aussi </w:t>
      </w:r>
      <w:r w:rsidRPr="008B5DC6">
        <w:rPr>
          <w:rStyle w:val="hps"/>
          <w:sz w:val="22"/>
          <w:szCs w:val="22"/>
          <w:lang w:val="fr-FR"/>
        </w:rPr>
        <w:t>un réel espoir</w:t>
      </w:r>
      <w:r w:rsidRPr="008B5DC6">
        <w:rPr>
          <w:sz w:val="22"/>
          <w:szCs w:val="22"/>
          <w:lang w:val="fr-FR"/>
        </w:rPr>
        <w:t xml:space="preserve">. </w:t>
      </w:r>
      <w:r w:rsidRPr="008B5DC6">
        <w:rPr>
          <w:rStyle w:val="hps"/>
          <w:sz w:val="22"/>
          <w:szCs w:val="22"/>
          <w:lang w:val="fr-FR"/>
        </w:rPr>
        <w:t>Cela affecte le présent</w:t>
      </w:r>
      <w:r w:rsidRPr="008B5DC6">
        <w:rPr>
          <w:sz w:val="22"/>
          <w:szCs w:val="22"/>
          <w:lang w:val="fr-FR"/>
        </w:rPr>
        <w:t xml:space="preserve"> </w:t>
      </w:r>
      <w:r w:rsidRPr="008B5DC6">
        <w:rPr>
          <w:rStyle w:val="hps"/>
          <w:sz w:val="22"/>
          <w:szCs w:val="22"/>
          <w:lang w:val="fr-FR"/>
        </w:rPr>
        <w:t>et l'avenir</w:t>
      </w:r>
      <w:r w:rsidRPr="008B5DC6">
        <w:rPr>
          <w:sz w:val="22"/>
          <w:szCs w:val="22"/>
          <w:lang w:val="fr-FR"/>
        </w:rPr>
        <w:t>! Voir</w:t>
      </w:r>
      <w:r w:rsidRPr="008B5DC6">
        <w:rPr>
          <w:rStyle w:val="hps"/>
          <w:sz w:val="22"/>
          <w:szCs w:val="22"/>
          <w:lang w:val="fr-FR"/>
        </w:rPr>
        <w:t xml:space="preserve"> la </w:t>
      </w:r>
      <w:r w:rsidRPr="008B5DC6">
        <w:rPr>
          <w:rStyle w:val="hps"/>
          <w:b/>
          <w:sz w:val="22"/>
          <w:szCs w:val="22"/>
          <w:lang w:val="fr-FR"/>
        </w:rPr>
        <w:t>vidéo</w:t>
      </w:r>
      <w:r w:rsidRPr="008B5DC6">
        <w:rPr>
          <w:rStyle w:val="hps"/>
          <w:sz w:val="22"/>
          <w:szCs w:val="22"/>
          <w:lang w:val="fr-FR"/>
        </w:rPr>
        <w:t xml:space="preserve"> en espagnol</w:t>
      </w:r>
      <w:r w:rsidRPr="008B5DC6">
        <w:rPr>
          <w:sz w:val="22"/>
          <w:szCs w:val="22"/>
          <w:lang w:val="fr-FR"/>
        </w:rPr>
        <w:t xml:space="preserve"> </w:t>
      </w:r>
      <w:hyperlink r:id="rId35" w:history="1">
        <w:r w:rsidRPr="008B5DC6">
          <w:rPr>
            <w:rStyle w:val="Hyperlink"/>
            <w:b/>
            <w:sz w:val="22"/>
            <w:szCs w:val="22"/>
            <w:lang w:val="fr-FR"/>
          </w:rPr>
          <w:t>http://www.youtube.com/watch?v=EeTnS65cD7I&amp;feature=player_embedded#</w:t>
        </w:r>
      </w:hyperlink>
      <w:r w:rsidR="008B5DC6" w:rsidRPr="008B5DC6">
        <w:rPr>
          <w:b/>
          <w:sz w:val="22"/>
          <w:szCs w:val="22"/>
          <w:lang w:val="fr-FR"/>
        </w:rPr>
        <w:t>.</w:t>
      </w:r>
      <w:r w:rsidRPr="008B5DC6">
        <w:rPr>
          <w:b/>
          <w:sz w:val="22"/>
          <w:szCs w:val="22"/>
          <w:lang w:val="fr-FR"/>
        </w:rPr>
        <w:t xml:space="preserve"> </w:t>
      </w:r>
    </w:p>
    <w:p w:rsidR="009D6AE5" w:rsidRPr="00060FA3" w:rsidRDefault="009D6AE5" w:rsidP="006C30CC">
      <w:pPr>
        <w:ind w:firstLine="708"/>
        <w:rPr>
          <w:color w:val="FF0000"/>
          <w:lang w:val="fr-FR"/>
        </w:rPr>
      </w:pPr>
      <w:r w:rsidRPr="00060FA3">
        <w:rPr>
          <w:b/>
          <w:lang w:val="fr-FR"/>
        </w:rPr>
        <w:t xml:space="preserve">♦ </w:t>
      </w:r>
      <w:r w:rsidR="008B5DC6">
        <w:rPr>
          <w:b/>
          <w:lang w:val="fr-FR"/>
        </w:rPr>
        <w:t xml:space="preserve"> </w:t>
      </w:r>
      <w:r w:rsidRPr="008B5DC6">
        <w:rPr>
          <w:b/>
          <w:sz w:val="22"/>
          <w:szCs w:val="22"/>
          <w:lang w:val="fr-FR"/>
        </w:rPr>
        <w:t xml:space="preserve">Laïcs Missionnaires </w:t>
      </w:r>
      <w:proofErr w:type="spellStart"/>
      <w:r w:rsidRPr="008B5DC6">
        <w:rPr>
          <w:b/>
          <w:sz w:val="22"/>
          <w:szCs w:val="22"/>
          <w:lang w:val="fr-FR"/>
        </w:rPr>
        <w:t>Comboniens</w:t>
      </w:r>
      <w:proofErr w:type="spellEnd"/>
      <w:r w:rsidRPr="008B5DC6">
        <w:rPr>
          <w:b/>
          <w:sz w:val="22"/>
          <w:szCs w:val="22"/>
          <w:lang w:val="fr-FR"/>
        </w:rPr>
        <w:t xml:space="preserve"> (LMC). Plusieurs</w:t>
      </w:r>
      <w:r w:rsidRPr="008B5DC6">
        <w:rPr>
          <w:sz w:val="22"/>
          <w:szCs w:val="22"/>
          <w:lang w:val="fr-FR"/>
        </w:rPr>
        <w:t xml:space="preserve"> CLM travaillent dans des projets en mission. Connais leur expérience en </w:t>
      </w:r>
      <w:r w:rsidRPr="008B5DC6">
        <w:rPr>
          <w:i/>
          <w:sz w:val="22"/>
          <w:szCs w:val="22"/>
          <w:lang w:val="fr-FR"/>
        </w:rPr>
        <w:t>Ethiopie</w:t>
      </w:r>
      <w:r w:rsidRPr="008B5DC6">
        <w:rPr>
          <w:sz w:val="22"/>
          <w:szCs w:val="22"/>
          <w:lang w:val="fr-FR"/>
        </w:rPr>
        <w:t xml:space="preserve"> </w:t>
      </w:r>
      <w:hyperlink r:id="rId36" w:history="1">
        <w:r w:rsidRPr="008B5DC6">
          <w:rPr>
            <w:rStyle w:val="Hyperlink"/>
            <w:b/>
            <w:sz w:val="22"/>
            <w:szCs w:val="22"/>
            <w:lang w:val="fr-FR"/>
          </w:rPr>
          <w:t>http://markmaggie.wordpress.com</w:t>
        </w:r>
      </w:hyperlink>
      <w:r w:rsidRPr="008B5DC6">
        <w:rPr>
          <w:sz w:val="22"/>
          <w:szCs w:val="22"/>
          <w:lang w:val="fr-FR"/>
        </w:rPr>
        <w:t xml:space="preserve">, et au </w:t>
      </w:r>
      <w:r w:rsidRPr="008B5DC6">
        <w:rPr>
          <w:i/>
          <w:sz w:val="22"/>
          <w:szCs w:val="22"/>
          <w:lang w:val="fr-FR"/>
        </w:rPr>
        <w:t>Malawi</w:t>
      </w:r>
      <w:r w:rsidRPr="008B5DC6">
        <w:rPr>
          <w:sz w:val="22"/>
          <w:szCs w:val="22"/>
          <w:lang w:val="fr-FR"/>
        </w:rPr>
        <w:t xml:space="preserve"> </w:t>
      </w:r>
      <w:r w:rsidRPr="008B5DC6">
        <w:rPr>
          <w:color w:val="FF0000"/>
          <w:sz w:val="22"/>
          <w:szCs w:val="22"/>
          <w:lang w:val="fr-FR"/>
        </w:rPr>
        <w:t xml:space="preserve"> </w:t>
      </w:r>
      <w:hyperlink r:id="rId37" w:history="1">
        <w:r w:rsidRPr="008B5DC6">
          <w:rPr>
            <w:rStyle w:val="Hyperlink"/>
            <w:b/>
            <w:sz w:val="22"/>
            <w:szCs w:val="22"/>
            <w:lang w:val="fr-FR"/>
          </w:rPr>
          <w:t>http://mcsorleymissionaries.blogspot.com</w:t>
        </w:r>
      </w:hyperlink>
      <w:r w:rsidRPr="008B5DC6">
        <w:rPr>
          <w:sz w:val="22"/>
          <w:szCs w:val="22"/>
          <w:lang w:val="fr-FR"/>
        </w:rPr>
        <w:t>. Il y en a d’autres? Sûrement, fais connaître!</w:t>
      </w:r>
    </w:p>
    <w:p w:rsidR="009D6AE5" w:rsidRPr="008B5DC6" w:rsidRDefault="009D6AE5" w:rsidP="008B5DC6">
      <w:pPr>
        <w:ind w:firstLine="708"/>
        <w:rPr>
          <w:rFonts w:eastAsia="Batang"/>
          <w:sz w:val="22"/>
          <w:szCs w:val="22"/>
          <w:lang w:val="fr-FR" w:eastAsia="ko-KR"/>
        </w:rPr>
      </w:pPr>
      <w:r w:rsidRPr="008B5DC6">
        <w:rPr>
          <w:rFonts w:eastAsia="Batang"/>
          <w:b/>
          <w:sz w:val="22"/>
          <w:szCs w:val="22"/>
          <w:u w:val="single"/>
          <w:lang w:val="fr-FR" w:eastAsia="ko-KR"/>
        </w:rPr>
        <w:t>Note</w:t>
      </w:r>
      <w:r w:rsidRPr="008B5DC6">
        <w:rPr>
          <w:rFonts w:eastAsia="Batang"/>
          <w:sz w:val="22"/>
          <w:szCs w:val="22"/>
          <w:u w:val="single"/>
          <w:lang w:val="fr-FR" w:eastAsia="ko-KR"/>
        </w:rPr>
        <w:t>:</w:t>
      </w:r>
      <w:r w:rsidRPr="008B5DC6">
        <w:rPr>
          <w:rFonts w:eastAsia="Batang"/>
          <w:sz w:val="22"/>
          <w:szCs w:val="22"/>
          <w:lang w:val="fr-FR" w:eastAsia="ko-KR"/>
        </w:rPr>
        <w:t xml:space="preserve"> Cette </w:t>
      </w:r>
      <w:r w:rsidRPr="008B5DC6">
        <w:rPr>
          <w:rFonts w:eastAsia="Batang"/>
          <w:i/>
          <w:sz w:val="22"/>
          <w:szCs w:val="22"/>
          <w:lang w:val="fr-FR" w:eastAsia="ko-KR"/>
        </w:rPr>
        <w:t>Newsletter</w:t>
      </w:r>
      <w:r w:rsidRPr="008B5DC6">
        <w:rPr>
          <w:rFonts w:eastAsia="Batang"/>
          <w:sz w:val="22"/>
          <w:szCs w:val="22"/>
          <w:lang w:val="fr-FR" w:eastAsia="ko-KR"/>
        </w:rPr>
        <w:t xml:space="preserve"> est envoyée en 4 langues, chacune clairement indiquée pour faciliter le choix. Invite tes amis et collègues à se souscrire gratuitement par l’e-mail </w:t>
      </w:r>
      <w:hyperlink r:id="rId38" w:history="1">
        <w:r w:rsidRPr="008B5DC6">
          <w:rPr>
            <w:rStyle w:val="Hyperlink"/>
            <w:rFonts w:eastAsia="Batang"/>
            <w:b/>
            <w:sz w:val="22"/>
            <w:szCs w:val="22"/>
            <w:lang w:val="fr-FR" w:eastAsia="ko-KR"/>
          </w:rPr>
          <w:t>combonipn@combonimissionaries.org</w:t>
        </w:r>
      </w:hyperlink>
      <w:r w:rsidRPr="008B5DC6">
        <w:rPr>
          <w:rFonts w:eastAsia="Batang"/>
          <w:sz w:val="22"/>
          <w:szCs w:val="22"/>
          <w:lang w:val="fr-FR" w:eastAsia="ko-KR"/>
        </w:rPr>
        <w:t>.</w:t>
      </w:r>
      <w:r w:rsidR="008B5DC6">
        <w:rPr>
          <w:rFonts w:eastAsia="Batang"/>
          <w:sz w:val="22"/>
          <w:szCs w:val="22"/>
          <w:lang w:val="fr-FR" w:eastAsia="ko-KR"/>
        </w:rPr>
        <w:t xml:space="preserve"> </w:t>
      </w:r>
      <w:r w:rsidRPr="008B5DC6">
        <w:rPr>
          <w:rFonts w:eastAsia="Batang"/>
          <w:sz w:val="22"/>
          <w:szCs w:val="22"/>
          <w:lang w:val="fr-FR" w:eastAsia="ko-KR"/>
        </w:rPr>
        <w:t xml:space="preserve">Tous vous êtes invités à collaborer au blog </w:t>
      </w:r>
      <w:hyperlink r:id="rId39" w:history="1">
        <w:r w:rsidRPr="008B5DC6">
          <w:rPr>
            <w:rStyle w:val="Hyperlink"/>
            <w:rFonts w:eastAsia="Batang"/>
            <w:b/>
            <w:sz w:val="22"/>
            <w:szCs w:val="22"/>
            <w:lang w:val="fr-FR" w:eastAsia="ko-KR"/>
          </w:rPr>
          <w:t>www.jpic-jp.org</w:t>
        </w:r>
      </w:hyperlink>
      <w:r w:rsidRPr="008B5DC6">
        <w:rPr>
          <w:sz w:val="22"/>
          <w:szCs w:val="22"/>
          <w:lang w:val="fr-FR"/>
        </w:rPr>
        <w:t>.</w:t>
      </w:r>
      <w:r w:rsidRPr="008B5DC6">
        <w:rPr>
          <w:rFonts w:eastAsia="Batang"/>
          <w:sz w:val="22"/>
          <w:szCs w:val="22"/>
          <w:lang w:val="fr-FR" w:eastAsia="ko-KR"/>
        </w:rPr>
        <w:t xml:space="preserve"> </w:t>
      </w:r>
    </w:p>
    <w:p w:rsidR="009D6AE5" w:rsidRPr="004E1559" w:rsidRDefault="00CB5FFA" w:rsidP="00AA0D93">
      <w:pPr>
        <w:jc w:val="both"/>
        <w:rPr>
          <w:sz w:val="22"/>
          <w:szCs w:val="22"/>
          <w:lang w:val="en-GB"/>
        </w:rPr>
      </w:pPr>
      <w:r w:rsidRPr="00CB5FFA">
        <w:rPr>
          <w:noProof/>
          <w:lang w:val="it-IT" w:eastAsia="it-IT"/>
        </w:rPr>
        <w:pict>
          <v:shape id="_x0000_s1030" type="#_x0000_t202" style="position:absolute;left:0;text-align:left;margin-left:-.9pt;margin-top:52.45pt;width:486.9pt;height:45.95pt;z-index:251658240" fillcolor="#5a5a5a" stroked="f">
            <v:textbox>
              <w:txbxContent>
                <w:p w:rsidR="009D6AE5" w:rsidRDefault="009D6AE5" w:rsidP="00251521">
                  <w:pPr>
                    <w:jc w:val="center"/>
                    <w:rPr>
                      <w:rStyle w:val="hps"/>
                      <w:rFonts w:ascii="Arial Narrow" w:hAnsi="Arial Narrow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>Cette Newsletter te</w:t>
                  </w:r>
                  <w:r w:rsidRPr="00C25DEE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donne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accès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à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l'information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 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enjeux mondiaux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concernant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l'Eglise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en Mission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.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Nous nous concentrons 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la Justice et la Paix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,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politiques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des États-Unis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qui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affectent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 pays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du Tiers-Monde.</w:t>
                  </w:r>
                </w:p>
                <w:p w:rsidR="009D6AE5" w:rsidRPr="00B23001" w:rsidRDefault="009D6AE5" w:rsidP="00251521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</w:pP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P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artage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suggestions et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idées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avec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nous. 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ous sommes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seulement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e</w:t>
                  </w:r>
                  <w:r w:rsidRPr="00B23001">
                    <w:rPr>
                      <w:rStyle w:val="atn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-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mail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ou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fax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de distance!</w:t>
                  </w:r>
                </w:p>
                <w:p w:rsidR="009D6AE5" w:rsidRPr="00251521" w:rsidRDefault="009D6AE5" w:rsidP="0025152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CB5FFA">
        <w:rPr>
          <w:noProof/>
          <w:lang w:val="it-IT" w:eastAsia="it-IT"/>
        </w:rPr>
        <w:pict>
          <v:shape id="_x0000_s1031" type="#_x0000_t202" style="position:absolute;left:0;text-align:left;margin-left:-.9pt;margin-top:10.25pt;width:486.9pt;height:41.45pt;z-index:251657216" fillcolor="gray" stroked="f">
            <v:textbox>
              <w:txbxContent>
                <w:p w:rsidR="009D6AE5" w:rsidRPr="00B754BA" w:rsidRDefault="009D6AE5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9D6AE5" w:rsidRPr="00B754BA" w:rsidRDefault="009D6AE5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40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41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9D6AE5" w:rsidRPr="004E1559" w:rsidSect="005B1C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E5" w:rsidRDefault="009D6AE5" w:rsidP="00D342D4">
      <w:r>
        <w:separator/>
      </w:r>
    </w:p>
  </w:endnote>
  <w:endnote w:type="continuationSeparator" w:id="0">
    <w:p w:rsidR="009D6AE5" w:rsidRDefault="009D6AE5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E5" w:rsidRDefault="009D6AE5" w:rsidP="00D342D4">
      <w:r>
        <w:separator/>
      </w:r>
    </w:p>
  </w:footnote>
  <w:footnote w:type="continuationSeparator" w:id="0">
    <w:p w:rsidR="009D6AE5" w:rsidRDefault="009D6AE5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E89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CC3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78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4AE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828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C0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8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A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6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5425BA1"/>
    <w:multiLevelType w:val="hybridMultilevel"/>
    <w:tmpl w:val="8A7E99F8"/>
    <w:lvl w:ilvl="0" w:tplc="0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1F20ED"/>
    <w:multiLevelType w:val="multilevel"/>
    <w:tmpl w:val="5D4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B7BF5"/>
    <w:multiLevelType w:val="hybridMultilevel"/>
    <w:tmpl w:val="EE5CF0FC"/>
    <w:lvl w:ilvl="0" w:tplc="FC3A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F1CA8"/>
    <w:multiLevelType w:val="hybridMultilevel"/>
    <w:tmpl w:val="A7D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D2DC9"/>
    <w:multiLevelType w:val="multilevel"/>
    <w:tmpl w:val="556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0769"/>
    <w:rsid w:val="0000285A"/>
    <w:rsid w:val="00002F70"/>
    <w:rsid w:val="0000434D"/>
    <w:rsid w:val="00011002"/>
    <w:rsid w:val="000155EB"/>
    <w:rsid w:val="00015A53"/>
    <w:rsid w:val="00015D3B"/>
    <w:rsid w:val="00020DAD"/>
    <w:rsid w:val="00023C22"/>
    <w:rsid w:val="00031F8F"/>
    <w:rsid w:val="00034F0F"/>
    <w:rsid w:val="00036E84"/>
    <w:rsid w:val="000448FF"/>
    <w:rsid w:val="00045701"/>
    <w:rsid w:val="000471F5"/>
    <w:rsid w:val="00047556"/>
    <w:rsid w:val="00050EDE"/>
    <w:rsid w:val="0005524E"/>
    <w:rsid w:val="00057EEA"/>
    <w:rsid w:val="00060FA3"/>
    <w:rsid w:val="00067183"/>
    <w:rsid w:val="00067A4F"/>
    <w:rsid w:val="00072CA2"/>
    <w:rsid w:val="00073E46"/>
    <w:rsid w:val="00077293"/>
    <w:rsid w:val="000813C7"/>
    <w:rsid w:val="00082FEF"/>
    <w:rsid w:val="00091493"/>
    <w:rsid w:val="00092A79"/>
    <w:rsid w:val="00094357"/>
    <w:rsid w:val="000A4DB4"/>
    <w:rsid w:val="000B18F9"/>
    <w:rsid w:val="000B3422"/>
    <w:rsid w:val="000B3807"/>
    <w:rsid w:val="000B4262"/>
    <w:rsid w:val="000B4C5F"/>
    <w:rsid w:val="000B4F0A"/>
    <w:rsid w:val="000C3A21"/>
    <w:rsid w:val="000C3A48"/>
    <w:rsid w:val="000D0D08"/>
    <w:rsid w:val="000D33AF"/>
    <w:rsid w:val="000D73C5"/>
    <w:rsid w:val="000E3283"/>
    <w:rsid w:val="000E3486"/>
    <w:rsid w:val="000F300A"/>
    <w:rsid w:val="00102354"/>
    <w:rsid w:val="00104764"/>
    <w:rsid w:val="00106921"/>
    <w:rsid w:val="00107017"/>
    <w:rsid w:val="00110E12"/>
    <w:rsid w:val="00115AB4"/>
    <w:rsid w:val="00115F76"/>
    <w:rsid w:val="00120FCC"/>
    <w:rsid w:val="00122EDD"/>
    <w:rsid w:val="00125137"/>
    <w:rsid w:val="001251B1"/>
    <w:rsid w:val="00131FDD"/>
    <w:rsid w:val="001327B7"/>
    <w:rsid w:val="00142459"/>
    <w:rsid w:val="00150207"/>
    <w:rsid w:val="00151A06"/>
    <w:rsid w:val="0015222C"/>
    <w:rsid w:val="00152A22"/>
    <w:rsid w:val="0015493A"/>
    <w:rsid w:val="00155B14"/>
    <w:rsid w:val="00156FE2"/>
    <w:rsid w:val="00167263"/>
    <w:rsid w:val="0017407D"/>
    <w:rsid w:val="00175500"/>
    <w:rsid w:val="00182394"/>
    <w:rsid w:val="00187032"/>
    <w:rsid w:val="001925C1"/>
    <w:rsid w:val="0019556E"/>
    <w:rsid w:val="001978F7"/>
    <w:rsid w:val="001A2604"/>
    <w:rsid w:val="001A573B"/>
    <w:rsid w:val="001A5DBE"/>
    <w:rsid w:val="001B01E6"/>
    <w:rsid w:val="001B24F1"/>
    <w:rsid w:val="001B2679"/>
    <w:rsid w:val="001B456B"/>
    <w:rsid w:val="001B5ABC"/>
    <w:rsid w:val="001B6139"/>
    <w:rsid w:val="001B7430"/>
    <w:rsid w:val="001C04D7"/>
    <w:rsid w:val="001C0655"/>
    <w:rsid w:val="001C3FA1"/>
    <w:rsid w:val="001C59A0"/>
    <w:rsid w:val="001D1727"/>
    <w:rsid w:val="001D183A"/>
    <w:rsid w:val="001D2DBE"/>
    <w:rsid w:val="001D735D"/>
    <w:rsid w:val="001E00EB"/>
    <w:rsid w:val="001E31E9"/>
    <w:rsid w:val="00200DDA"/>
    <w:rsid w:val="00203D37"/>
    <w:rsid w:val="00205790"/>
    <w:rsid w:val="0020615D"/>
    <w:rsid w:val="00206FD3"/>
    <w:rsid w:val="0021517F"/>
    <w:rsid w:val="00221336"/>
    <w:rsid w:val="002230F9"/>
    <w:rsid w:val="00223C75"/>
    <w:rsid w:val="002244AE"/>
    <w:rsid w:val="002322BC"/>
    <w:rsid w:val="0023757F"/>
    <w:rsid w:val="002446D1"/>
    <w:rsid w:val="00251521"/>
    <w:rsid w:val="00251E7A"/>
    <w:rsid w:val="00254811"/>
    <w:rsid w:val="00255760"/>
    <w:rsid w:val="00262B9E"/>
    <w:rsid w:val="002661A6"/>
    <w:rsid w:val="00266542"/>
    <w:rsid w:val="00267FDC"/>
    <w:rsid w:val="002741E0"/>
    <w:rsid w:val="00274B1F"/>
    <w:rsid w:val="00275E7D"/>
    <w:rsid w:val="0028065B"/>
    <w:rsid w:val="0028121C"/>
    <w:rsid w:val="00284C2F"/>
    <w:rsid w:val="00297ACC"/>
    <w:rsid w:val="002A06D5"/>
    <w:rsid w:val="002A6479"/>
    <w:rsid w:val="002B1A43"/>
    <w:rsid w:val="002B1C60"/>
    <w:rsid w:val="002B2487"/>
    <w:rsid w:val="002B4D15"/>
    <w:rsid w:val="002B51DF"/>
    <w:rsid w:val="002B542D"/>
    <w:rsid w:val="002B7862"/>
    <w:rsid w:val="002B7965"/>
    <w:rsid w:val="002C7900"/>
    <w:rsid w:val="002D110C"/>
    <w:rsid w:val="002D7DC6"/>
    <w:rsid w:val="002E0179"/>
    <w:rsid w:val="002E27C9"/>
    <w:rsid w:val="002E455C"/>
    <w:rsid w:val="002E5B76"/>
    <w:rsid w:val="002F067D"/>
    <w:rsid w:val="002F1B0F"/>
    <w:rsid w:val="002F3E22"/>
    <w:rsid w:val="002F4FB3"/>
    <w:rsid w:val="002F55FC"/>
    <w:rsid w:val="002F5ECA"/>
    <w:rsid w:val="002F715B"/>
    <w:rsid w:val="002F7F62"/>
    <w:rsid w:val="00303DF9"/>
    <w:rsid w:val="0031011D"/>
    <w:rsid w:val="00313528"/>
    <w:rsid w:val="0031404C"/>
    <w:rsid w:val="00321693"/>
    <w:rsid w:val="0032355A"/>
    <w:rsid w:val="003237AE"/>
    <w:rsid w:val="00324A70"/>
    <w:rsid w:val="003346A3"/>
    <w:rsid w:val="00337258"/>
    <w:rsid w:val="003405F3"/>
    <w:rsid w:val="00340745"/>
    <w:rsid w:val="00343D84"/>
    <w:rsid w:val="00346202"/>
    <w:rsid w:val="00347AA8"/>
    <w:rsid w:val="003504EA"/>
    <w:rsid w:val="00352621"/>
    <w:rsid w:val="003539A3"/>
    <w:rsid w:val="00361839"/>
    <w:rsid w:val="00363644"/>
    <w:rsid w:val="00365328"/>
    <w:rsid w:val="00370D78"/>
    <w:rsid w:val="0037194C"/>
    <w:rsid w:val="00372B38"/>
    <w:rsid w:val="003804B7"/>
    <w:rsid w:val="003810C9"/>
    <w:rsid w:val="00381F89"/>
    <w:rsid w:val="00386185"/>
    <w:rsid w:val="00390C61"/>
    <w:rsid w:val="00392533"/>
    <w:rsid w:val="003940EC"/>
    <w:rsid w:val="00395FED"/>
    <w:rsid w:val="00396003"/>
    <w:rsid w:val="003B5DA0"/>
    <w:rsid w:val="003C4E97"/>
    <w:rsid w:val="003C7A64"/>
    <w:rsid w:val="003D341C"/>
    <w:rsid w:val="003D439C"/>
    <w:rsid w:val="003D4725"/>
    <w:rsid w:val="003E4AA1"/>
    <w:rsid w:val="003E6415"/>
    <w:rsid w:val="003F1AB7"/>
    <w:rsid w:val="003F1E64"/>
    <w:rsid w:val="003F23D3"/>
    <w:rsid w:val="003F32B4"/>
    <w:rsid w:val="003F38FE"/>
    <w:rsid w:val="0040223A"/>
    <w:rsid w:val="004023B6"/>
    <w:rsid w:val="00403D7E"/>
    <w:rsid w:val="004072A5"/>
    <w:rsid w:val="00411BA1"/>
    <w:rsid w:val="0042589B"/>
    <w:rsid w:val="0043018D"/>
    <w:rsid w:val="00440254"/>
    <w:rsid w:val="00450E44"/>
    <w:rsid w:val="00454691"/>
    <w:rsid w:val="00455024"/>
    <w:rsid w:val="00465827"/>
    <w:rsid w:val="00465DAD"/>
    <w:rsid w:val="004666FE"/>
    <w:rsid w:val="00471027"/>
    <w:rsid w:val="004717B9"/>
    <w:rsid w:val="004719CE"/>
    <w:rsid w:val="00472218"/>
    <w:rsid w:val="00473F46"/>
    <w:rsid w:val="00481C4B"/>
    <w:rsid w:val="00482179"/>
    <w:rsid w:val="00482561"/>
    <w:rsid w:val="0048351C"/>
    <w:rsid w:val="004854DA"/>
    <w:rsid w:val="00487F9A"/>
    <w:rsid w:val="00490535"/>
    <w:rsid w:val="00491A18"/>
    <w:rsid w:val="0049217B"/>
    <w:rsid w:val="0049354C"/>
    <w:rsid w:val="00494322"/>
    <w:rsid w:val="0049673B"/>
    <w:rsid w:val="004A3ABE"/>
    <w:rsid w:val="004A63CE"/>
    <w:rsid w:val="004B4CA2"/>
    <w:rsid w:val="004C694D"/>
    <w:rsid w:val="004E0FDB"/>
    <w:rsid w:val="004E1559"/>
    <w:rsid w:val="004E741A"/>
    <w:rsid w:val="004F6C7B"/>
    <w:rsid w:val="00516438"/>
    <w:rsid w:val="0052098D"/>
    <w:rsid w:val="005231CA"/>
    <w:rsid w:val="00530806"/>
    <w:rsid w:val="00531677"/>
    <w:rsid w:val="005325B3"/>
    <w:rsid w:val="005345D9"/>
    <w:rsid w:val="00536E2F"/>
    <w:rsid w:val="00540D06"/>
    <w:rsid w:val="00550CE9"/>
    <w:rsid w:val="00552340"/>
    <w:rsid w:val="00555B2D"/>
    <w:rsid w:val="00556940"/>
    <w:rsid w:val="0056282C"/>
    <w:rsid w:val="00563951"/>
    <w:rsid w:val="00564C80"/>
    <w:rsid w:val="00565394"/>
    <w:rsid w:val="005658B9"/>
    <w:rsid w:val="00567034"/>
    <w:rsid w:val="005712B9"/>
    <w:rsid w:val="005719E8"/>
    <w:rsid w:val="00571ADA"/>
    <w:rsid w:val="00580943"/>
    <w:rsid w:val="005877D9"/>
    <w:rsid w:val="005946FF"/>
    <w:rsid w:val="00595751"/>
    <w:rsid w:val="00596BD1"/>
    <w:rsid w:val="005A2367"/>
    <w:rsid w:val="005A2540"/>
    <w:rsid w:val="005A2A49"/>
    <w:rsid w:val="005B062A"/>
    <w:rsid w:val="005B1C69"/>
    <w:rsid w:val="005B317A"/>
    <w:rsid w:val="005C26C3"/>
    <w:rsid w:val="005C68FD"/>
    <w:rsid w:val="005C7D63"/>
    <w:rsid w:val="005D01CC"/>
    <w:rsid w:val="005D7B84"/>
    <w:rsid w:val="005E10A8"/>
    <w:rsid w:val="005E4CA8"/>
    <w:rsid w:val="005F24A3"/>
    <w:rsid w:val="005F374C"/>
    <w:rsid w:val="005F6C18"/>
    <w:rsid w:val="00604BD6"/>
    <w:rsid w:val="006079B2"/>
    <w:rsid w:val="00610FC5"/>
    <w:rsid w:val="00612C46"/>
    <w:rsid w:val="00613945"/>
    <w:rsid w:val="00623586"/>
    <w:rsid w:val="006268AE"/>
    <w:rsid w:val="006327B8"/>
    <w:rsid w:val="00635E67"/>
    <w:rsid w:val="00637618"/>
    <w:rsid w:val="00640EE6"/>
    <w:rsid w:val="00641788"/>
    <w:rsid w:val="0064405D"/>
    <w:rsid w:val="00645CB9"/>
    <w:rsid w:val="00651C5E"/>
    <w:rsid w:val="0065346C"/>
    <w:rsid w:val="00660F91"/>
    <w:rsid w:val="00667453"/>
    <w:rsid w:val="006730F4"/>
    <w:rsid w:val="00677E0F"/>
    <w:rsid w:val="00682B90"/>
    <w:rsid w:val="0068606C"/>
    <w:rsid w:val="006925CF"/>
    <w:rsid w:val="006A0399"/>
    <w:rsid w:val="006A16FE"/>
    <w:rsid w:val="006A3FE7"/>
    <w:rsid w:val="006B57F1"/>
    <w:rsid w:val="006C2A3B"/>
    <w:rsid w:val="006C30CC"/>
    <w:rsid w:val="006C397E"/>
    <w:rsid w:val="006C5090"/>
    <w:rsid w:val="006D2405"/>
    <w:rsid w:val="006D58F3"/>
    <w:rsid w:val="006D5EA3"/>
    <w:rsid w:val="006D75CF"/>
    <w:rsid w:val="006E0866"/>
    <w:rsid w:val="006E463D"/>
    <w:rsid w:val="006F21E3"/>
    <w:rsid w:val="006F4E45"/>
    <w:rsid w:val="006F769C"/>
    <w:rsid w:val="006F7E19"/>
    <w:rsid w:val="0070059E"/>
    <w:rsid w:val="00701C13"/>
    <w:rsid w:val="007024C7"/>
    <w:rsid w:val="00707FC7"/>
    <w:rsid w:val="00716232"/>
    <w:rsid w:val="0072037B"/>
    <w:rsid w:val="00724463"/>
    <w:rsid w:val="00724ACC"/>
    <w:rsid w:val="00726793"/>
    <w:rsid w:val="00731582"/>
    <w:rsid w:val="0073210D"/>
    <w:rsid w:val="0074394D"/>
    <w:rsid w:val="00745CD5"/>
    <w:rsid w:val="00745EC2"/>
    <w:rsid w:val="007507C4"/>
    <w:rsid w:val="00750FA6"/>
    <w:rsid w:val="007603AA"/>
    <w:rsid w:val="0076160F"/>
    <w:rsid w:val="007623BB"/>
    <w:rsid w:val="007624B5"/>
    <w:rsid w:val="00762761"/>
    <w:rsid w:val="00765414"/>
    <w:rsid w:val="00766215"/>
    <w:rsid w:val="00770AA7"/>
    <w:rsid w:val="00771240"/>
    <w:rsid w:val="00772DD4"/>
    <w:rsid w:val="00782FF6"/>
    <w:rsid w:val="0078338A"/>
    <w:rsid w:val="00791B2F"/>
    <w:rsid w:val="00793053"/>
    <w:rsid w:val="00793707"/>
    <w:rsid w:val="007A5A11"/>
    <w:rsid w:val="007A78CC"/>
    <w:rsid w:val="007B493C"/>
    <w:rsid w:val="007C42A7"/>
    <w:rsid w:val="007D0D8F"/>
    <w:rsid w:val="007D37D5"/>
    <w:rsid w:val="007E0616"/>
    <w:rsid w:val="007E0F04"/>
    <w:rsid w:val="007E2DCC"/>
    <w:rsid w:val="007E2FAD"/>
    <w:rsid w:val="007F2657"/>
    <w:rsid w:val="007F4C2C"/>
    <w:rsid w:val="007F6560"/>
    <w:rsid w:val="007F716F"/>
    <w:rsid w:val="007F79F1"/>
    <w:rsid w:val="00805BA1"/>
    <w:rsid w:val="0080743E"/>
    <w:rsid w:val="008074A9"/>
    <w:rsid w:val="00812221"/>
    <w:rsid w:val="008153F4"/>
    <w:rsid w:val="00816B41"/>
    <w:rsid w:val="008201E1"/>
    <w:rsid w:val="00821A6A"/>
    <w:rsid w:val="00826899"/>
    <w:rsid w:val="008316CE"/>
    <w:rsid w:val="00834DA1"/>
    <w:rsid w:val="00841E70"/>
    <w:rsid w:val="00845FB5"/>
    <w:rsid w:val="0085271A"/>
    <w:rsid w:val="00853BAF"/>
    <w:rsid w:val="008612B9"/>
    <w:rsid w:val="00863AEB"/>
    <w:rsid w:val="00865E2C"/>
    <w:rsid w:val="00871D68"/>
    <w:rsid w:val="00871F38"/>
    <w:rsid w:val="00873426"/>
    <w:rsid w:val="00891C33"/>
    <w:rsid w:val="008A2C09"/>
    <w:rsid w:val="008A4B2C"/>
    <w:rsid w:val="008A7BD7"/>
    <w:rsid w:val="008B228D"/>
    <w:rsid w:val="008B2582"/>
    <w:rsid w:val="008B5DC6"/>
    <w:rsid w:val="008B6124"/>
    <w:rsid w:val="008C0D9A"/>
    <w:rsid w:val="008C148E"/>
    <w:rsid w:val="008C1721"/>
    <w:rsid w:val="008C288D"/>
    <w:rsid w:val="008C551E"/>
    <w:rsid w:val="008C7137"/>
    <w:rsid w:val="008D37BC"/>
    <w:rsid w:val="008E1CBC"/>
    <w:rsid w:val="008E1FDD"/>
    <w:rsid w:val="008E32CC"/>
    <w:rsid w:val="008F2EDC"/>
    <w:rsid w:val="008F3991"/>
    <w:rsid w:val="008F5414"/>
    <w:rsid w:val="008F5E1E"/>
    <w:rsid w:val="008F69F6"/>
    <w:rsid w:val="0090022D"/>
    <w:rsid w:val="009049EB"/>
    <w:rsid w:val="00904DD1"/>
    <w:rsid w:val="0091511C"/>
    <w:rsid w:val="00915D2B"/>
    <w:rsid w:val="00916BF9"/>
    <w:rsid w:val="00917952"/>
    <w:rsid w:val="009240DC"/>
    <w:rsid w:val="00924B0F"/>
    <w:rsid w:val="00925FD7"/>
    <w:rsid w:val="00931902"/>
    <w:rsid w:val="00931D61"/>
    <w:rsid w:val="009336F7"/>
    <w:rsid w:val="0093474F"/>
    <w:rsid w:val="0093639E"/>
    <w:rsid w:val="009456B7"/>
    <w:rsid w:val="0094613C"/>
    <w:rsid w:val="00960E26"/>
    <w:rsid w:val="00966227"/>
    <w:rsid w:val="00970155"/>
    <w:rsid w:val="00981E98"/>
    <w:rsid w:val="009865B5"/>
    <w:rsid w:val="00990ED7"/>
    <w:rsid w:val="00994770"/>
    <w:rsid w:val="009A4964"/>
    <w:rsid w:val="009A56AA"/>
    <w:rsid w:val="009A6497"/>
    <w:rsid w:val="009A6C7B"/>
    <w:rsid w:val="009A7BCB"/>
    <w:rsid w:val="009B2317"/>
    <w:rsid w:val="009B2EAF"/>
    <w:rsid w:val="009B6920"/>
    <w:rsid w:val="009B6B15"/>
    <w:rsid w:val="009D0E80"/>
    <w:rsid w:val="009D5B24"/>
    <w:rsid w:val="009D6AE5"/>
    <w:rsid w:val="009D72DC"/>
    <w:rsid w:val="009E1B7D"/>
    <w:rsid w:val="009E341D"/>
    <w:rsid w:val="009F09A0"/>
    <w:rsid w:val="009F50D0"/>
    <w:rsid w:val="00A140ED"/>
    <w:rsid w:val="00A2267C"/>
    <w:rsid w:val="00A251CC"/>
    <w:rsid w:val="00A2674D"/>
    <w:rsid w:val="00A36B20"/>
    <w:rsid w:val="00A374F3"/>
    <w:rsid w:val="00A4126A"/>
    <w:rsid w:val="00A4254F"/>
    <w:rsid w:val="00A53494"/>
    <w:rsid w:val="00A53ED6"/>
    <w:rsid w:val="00A54F62"/>
    <w:rsid w:val="00A60344"/>
    <w:rsid w:val="00A64CEA"/>
    <w:rsid w:val="00A704DC"/>
    <w:rsid w:val="00A7740C"/>
    <w:rsid w:val="00A94F9F"/>
    <w:rsid w:val="00AA0AA1"/>
    <w:rsid w:val="00AA0D93"/>
    <w:rsid w:val="00AA1997"/>
    <w:rsid w:val="00AA57D3"/>
    <w:rsid w:val="00AB0A2C"/>
    <w:rsid w:val="00AB33F3"/>
    <w:rsid w:val="00AC0898"/>
    <w:rsid w:val="00AC1BB1"/>
    <w:rsid w:val="00AE5101"/>
    <w:rsid w:val="00AE6929"/>
    <w:rsid w:val="00AF42D7"/>
    <w:rsid w:val="00B03F09"/>
    <w:rsid w:val="00B04DFA"/>
    <w:rsid w:val="00B06F2F"/>
    <w:rsid w:val="00B121B9"/>
    <w:rsid w:val="00B139C9"/>
    <w:rsid w:val="00B140D3"/>
    <w:rsid w:val="00B20FC0"/>
    <w:rsid w:val="00B21AE2"/>
    <w:rsid w:val="00B23001"/>
    <w:rsid w:val="00B35544"/>
    <w:rsid w:val="00B456DF"/>
    <w:rsid w:val="00B50176"/>
    <w:rsid w:val="00B51958"/>
    <w:rsid w:val="00B60E6F"/>
    <w:rsid w:val="00B70FD0"/>
    <w:rsid w:val="00B754BA"/>
    <w:rsid w:val="00B768E2"/>
    <w:rsid w:val="00B8075A"/>
    <w:rsid w:val="00B81B19"/>
    <w:rsid w:val="00B8306D"/>
    <w:rsid w:val="00B92D06"/>
    <w:rsid w:val="00BA37ED"/>
    <w:rsid w:val="00BA5B0D"/>
    <w:rsid w:val="00BA740E"/>
    <w:rsid w:val="00BB012E"/>
    <w:rsid w:val="00BC4C19"/>
    <w:rsid w:val="00BC5BE0"/>
    <w:rsid w:val="00BC5DE5"/>
    <w:rsid w:val="00BD1A60"/>
    <w:rsid w:val="00BD4B5B"/>
    <w:rsid w:val="00BE026C"/>
    <w:rsid w:val="00BE1786"/>
    <w:rsid w:val="00BE23C6"/>
    <w:rsid w:val="00BE7915"/>
    <w:rsid w:val="00BF5F74"/>
    <w:rsid w:val="00BF6CDC"/>
    <w:rsid w:val="00C01B89"/>
    <w:rsid w:val="00C1526F"/>
    <w:rsid w:val="00C167DB"/>
    <w:rsid w:val="00C23392"/>
    <w:rsid w:val="00C24984"/>
    <w:rsid w:val="00C25490"/>
    <w:rsid w:val="00C25DEE"/>
    <w:rsid w:val="00C341D9"/>
    <w:rsid w:val="00C35A23"/>
    <w:rsid w:val="00C44ED4"/>
    <w:rsid w:val="00C459F5"/>
    <w:rsid w:val="00C46714"/>
    <w:rsid w:val="00C47B7E"/>
    <w:rsid w:val="00C5104E"/>
    <w:rsid w:val="00C51D3D"/>
    <w:rsid w:val="00C54F3D"/>
    <w:rsid w:val="00C560D8"/>
    <w:rsid w:val="00C561C6"/>
    <w:rsid w:val="00C61C89"/>
    <w:rsid w:val="00C63530"/>
    <w:rsid w:val="00C63E79"/>
    <w:rsid w:val="00C665B8"/>
    <w:rsid w:val="00C67260"/>
    <w:rsid w:val="00C67A15"/>
    <w:rsid w:val="00C7014C"/>
    <w:rsid w:val="00C70EBE"/>
    <w:rsid w:val="00C76F4B"/>
    <w:rsid w:val="00C82FE8"/>
    <w:rsid w:val="00C832E6"/>
    <w:rsid w:val="00C84020"/>
    <w:rsid w:val="00C84D01"/>
    <w:rsid w:val="00C87258"/>
    <w:rsid w:val="00C9030A"/>
    <w:rsid w:val="00C96311"/>
    <w:rsid w:val="00CA0B73"/>
    <w:rsid w:val="00CA428A"/>
    <w:rsid w:val="00CA5BE4"/>
    <w:rsid w:val="00CB2D9B"/>
    <w:rsid w:val="00CB332C"/>
    <w:rsid w:val="00CB4969"/>
    <w:rsid w:val="00CB5FFA"/>
    <w:rsid w:val="00CB7177"/>
    <w:rsid w:val="00CB7619"/>
    <w:rsid w:val="00CC0F97"/>
    <w:rsid w:val="00CC14D9"/>
    <w:rsid w:val="00CC3C6E"/>
    <w:rsid w:val="00CD25E4"/>
    <w:rsid w:val="00CE2F8D"/>
    <w:rsid w:val="00CE4273"/>
    <w:rsid w:val="00CF0EE5"/>
    <w:rsid w:val="00CF44E6"/>
    <w:rsid w:val="00D001F3"/>
    <w:rsid w:val="00D0169F"/>
    <w:rsid w:val="00D02464"/>
    <w:rsid w:val="00D06936"/>
    <w:rsid w:val="00D07A5F"/>
    <w:rsid w:val="00D07F72"/>
    <w:rsid w:val="00D11346"/>
    <w:rsid w:val="00D14C05"/>
    <w:rsid w:val="00D22170"/>
    <w:rsid w:val="00D231BE"/>
    <w:rsid w:val="00D23406"/>
    <w:rsid w:val="00D342D4"/>
    <w:rsid w:val="00D35F70"/>
    <w:rsid w:val="00D37EA3"/>
    <w:rsid w:val="00D411DC"/>
    <w:rsid w:val="00D445A4"/>
    <w:rsid w:val="00D524F5"/>
    <w:rsid w:val="00D54B43"/>
    <w:rsid w:val="00D555D4"/>
    <w:rsid w:val="00D63CD9"/>
    <w:rsid w:val="00D6465D"/>
    <w:rsid w:val="00D656AD"/>
    <w:rsid w:val="00D74481"/>
    <w:rsid w:val="00D77679"/>
    <w:rsid w:val="00D84AAB"/>
    <w:rsid w:val="00D85D48"/>
    <w:rsid w:val="00D912E0"/>
    <w:rsid w:val="00D91F2A"/>
    <w:rsid w:val="00D92749"/>
    <w:rsid w:val="00D92760"/>
    <w:rsid w:val="00DA23DB"/>
    <w:rsid w:val="00DA2924"/>
    <w:rsid w:val="00DA6B68"/>
    <w:rsid w:val="00DB3A3A"/>
    <w:rsid w:val="00DB67FB"/>
    <w:rsid w:val="00DB7D88"/>
    <w:rsid w:val="00DC5DD3"/>
    <w:rsid w:val="00DC7781"/>
    <w:rsid w:val="00DD1A16"/>
    <w:rsid w:val="00DD6539"/>
    <w:rsid w:val="00DD6CC4"/>
    <w:rsid w:val="00DE051B"/>
    <w:rsid w:val="00DE0D9D"/>
    <w:rsid w:val="00DE1AE2"/>
    <w:rsid w:val="00DE2710"/>
    <w:rsid w:val="00DF113F"/>
    <w:rsid w:val="00DF7F09"/>
    <w:rsid w:val="00E02AED"/>
    <w:rsid w:val="00E02C85"/>
    <w:rsid w:val="00E04051"/>
    <w:rsid w:val="00E05A3C"/>
    <w:rsid w:val="00E203C3"/>
    <w:rsid w:val="00E364A4"/>
    <w:rsid w:val="00E40F5A"/>
    <w:rsid w:val="00E42968"/>
    <w:rsid w:val="00E501A2"/>
    <w:rsid w:val="00E50A41"/>
    <w:rsid w:val="00E5298A"/>
    <w:rsid w:val="00E53372"/>
    <w:rsid w:val="00E70C5C"/>
    <w:rsid w:val="00E7103A"/>
    <w:rsid w:val="00E71342"/>
    <w:rsid w:val="00E73764"/>
    <w:rsid w:val="00E9077E"/>
    <w:rsid w:val="00E90F1C"/>
    <w:rsid w:val="00E918C4"/>
    <w:rsid w:val="00E937BC"/>
    <w:rsid w:val="00E95438"/>
    <w:rsid w:val="00E967AB"/>
    <w:rsid w:val="00EA04A4"/>
    <w:rsid w:val="00EA52B4"/>
    <w:rsid w:val="00EA78FA"/>
    <w:rsid w:val="00EB1649"/>
    <w:rsid w:val="00EB1E30"/>
    <w:rsid w:val="00EB32A6"/>
    <w:rsid w:val="00EB3CA3"/>
    <w:rsid w:val="00EC0348"/>
    <w:rsid w:val="00EC64BC"/>
    <w:rsid w:val="00EC7A21"/>
    <w:rsid w:val="00ED33E0"/>
    <w:rsid w:val="00ED69C3"/>
    <w:rsid w:val="00ED7D22"/>
    <w:rsid w:val="00EF705D"/>
    <w:rsid w:val="00F05953"/>
    <w:rsid w:val="00F1126B"/>
    <w:rsid w:val="00F14645"/>
    <w:rsid w:val="00F15589"/>
    <w:rsid w:val="00F1595C"/>
    <w:rsid w:val="00F15F11"/>
    <w:rsid w:val="00F16000"/>
    <w:rsid w:val="00F20259"/>
    <w:rsid w:val="00F22E8E"/>
    <w:rsid w:val="00F2531B"/>
    <w:rsid w:val="00F27582"/>
    <w:rsid w:val="00F30B31"/>
    <w:rsid w:val="00F41D0B"/>
    <w:rsid w:val="00F460FB"/>
    <w:rsid w:val="00F52A0A"/>
    <w:rsid w:val="00F550BE"/>
    <w:rsid w:val="00F5715A"/>
    <w:rsid w:val="00F66E46"/>
    <w:rsid w:val="00F76476"/>
    <w:rsid w:val="00F83BD3"/>
    <w:rsid w:val="00F851C3"/>
    <w:rsid w:val="00F8588B"/>
    <w:rsid w:val="00F85945"/>
    <w:rsid w:val="00F902D8"/>
    <w:rsid w:val="00F932DF"/>
    <w:rsid w:val="00FA4C59"/>
    <w:rsid w:val="00FB2A8D"/>
    <w:rsid w:val="00FB4CDE"/>
    <w:rsid w:val="00FB6872"/>
    <w:rsid w:val="00FB68B8"/>
    <w:rsid w:val="00FC192C"/>
    <w:rsid w:val="00FC21A3"/>
    <w:rsid w:val="00FC5475"/>
    <w:rsid w:val="00FC58E3"/>
    <w:rsid w:val="00FD0115"/>
    <w:rsid w:val="00FD1132"/>
    <w:rsid w:val="00FD32FC"/>
    <w:rsid w:val="00FD379D"/>
    <w:rsid w:val="00FE15F1"/>
    <w:rsid w:val="00FE3336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2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2A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2710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E70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151A06"/>
    <w:rPr>
      <w:rFonts w:cs="Times New Roman"/>
    </w:rPr>
  </w:style>
  <w:style w:type="character" w:customStyle="1" w:styleId="atn">
    <w:name w:val="atn"/>
    <w:basedOn w:val="DefaultParagraphFont"/>
    <w:uiPriority w:val="99"/>
    <w:rsid w:val="00251521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B140D3"/>
    <w:rPr>
      <w:rFonts w:cs="Times New Roman"/>
    </w:rPr>
  </w:style>
  <w:style w:type="character" w:customStyle="1" w:styleId="gt-icon-text">
    <w:name w:val="gt-icon-text"/>
    <w:basedOn w:val="DefaultParagraphFont"/>
    <w:uiPriority w:val="99"/>
    <w:rsid w:val="0040223A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20FC0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8306D"/>
    <w:rPr>
      <w:lang w:val="en-GB" w:eastAsia="fr-FR"/>
    </w:rPr>
  </w:style>
  <w:style w:type="paragraph" w:customStyle="1" w:styleId="ecxmsonormal">
    <w:name w:val="ecxmsonormal"/>
    <w:basedOn w:val="Normal"/>
    <w:uiPriority w:val="99"/>
    <w:rsid w:val="00487F9A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82179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82179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ecxmessagebody">
    <w:name w:val="ecxmessagebody"/>
    <w:basedOn w:val="DefaultParagraphFont"/>
    <w:uiPriority w:val="99"/>
    <w:rsid w:val="00152A22"/>
    <w:rPr>
      <w:rFonts w:cs="Times New Roman"/>
    </w:rPr>
  </w:style>
  <w:style w:type="character" w:customStyle="1" w:styleId="ecxhps">
    <w:name w:val="ecxhps"/>
    <w:basedOn w:val="DefaultParagraphFont"/>
    <w:uiPriority w:val="99"/>
    <w:rsid w:val="002E455C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D1132"/>
    <w:rPr>
      <w:rFonts w:cs="Times New Roman"/>
    </w:rPr>
  </w:style>
  <w:style w:type="character" w:customStyle="1" w:styleId="hpstrans-target-highlight">
    <w:name w:val="hps trans-target-highlight"/>
    <w:basedOn w:val="DefaultParagraphFont"/>
    <w:uiPriority w:val="99"/>
    <w:rsid w:val="0080743E"/>
    <w:rPr>
      <w:rFonts w:cs="Times New Roman"/>
    </w:rPr>
  </w:style>
  <w:style w:type="character" w:customStyle="1" w:styleId="title1">
    <w:name w:val="title1"/>
    <w:basedOn w:val="DefaultParagraphFont"/>
    <w:uiPriority w:val="99"/>
    <w:rsid w:val="00142459"/>
    <w:rPr>
      <w:rFonts w:ascii="Lucida Sans" w:hAnsi="Lucida Sans" w:cs="Times New Roman"/>
      <w:b/>
      <w:bCs/>
      <w:color w:val="5C4E4B"/>
      <w:sz w:val="24"/>
      <w:szCs w:val="24"/>
    </w:rPr>
  </w:style>
  <w:style w:type="character" w:customStyle="1" w:styleId="titolo">
    <w:name w:val="titolo"/>
    <w:basedOn w:val="DefaultParagraphFont"/>
    <w:uiPriority w:val="99"/>
    <w:rsid w:val="000671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4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789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52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91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902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3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04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29028591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1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2902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28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787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8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8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0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77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05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2902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0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58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8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2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c-jp.org/54-fr.html" TargetMode="External"/><Relationship Id="rId13" Type="http://schemas.openxmlformats.org/officeDocument/2006/relationships/hyperlink" Target="http://controlarms.org/speak-out" TargetMode="External"/><Relationship Id="rId18" Type="http://schemas.openxmlformats.org/officeDocument/2006/relationships/hyperlink" Target="http://www.un.org/fr/documents/udhr/" TargetMode="External"/><Relationship Id="rId26" Type="http://schemas.openxmlformats.org/officeDocument/2006/relationships/hyperlink" Target="http://www.g20-g8.com/g8-g20/g20/english/for-the-press/news-releases/g20-leaders-summit-final-communique.1554.html" TargetMode="External"/><Relationship Id="rId39" Type="http://schemas.openxmlformats.org/officeDocument/2006/relationships/hyperlink" Target="http://www.jpic-jp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fr/events/observances/days.shtml" TargetMode="External"/><Relationship Id="rId34" Type="http://schemas.openxmlformats.org/officeDocument/2006/relationships/hyperlink" Target="http://translate.google.it/?tr=t&amp;hl=it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jpic-jp.org/52-en.html" TargetMode="External"/><Relationship Id="rId17" Type="http://schemas.openxmlformats.org/officeDocument/2006/relationships/hyperlink" Target="http://www.unaids.org/fr/" TargetMode="External"/><Relationship Id="rId25" Type="http://schemas.openxmlformats.org/officeDocument/2006/relationships/hyperlink" Target="http://www.vatican.va/news_services/or/or_fra/text.html" TargetMode="External"/><Relationship Id="rId33" Type="http://schemas.openxmlformats.org/officeDocument/2006/relationships/hyperlink" Target="http://translate.google.it/?tr=f&amp;hl=it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aidscampaign.org" TargetMode="External"/><Relationship Id="rId20" Type="http://schemas.openxmlformats.org/officeDocument/2006/relationships/hyperlink" Target="http://www.uncsd2012.org/rio20" TargetMode="External"/><Relationship Id="rId29" Type="http://schemas.openxmlformats.org/officeDocument/2006/relationships/hyperlink" Target="http://www.callandresponse.com" TargetMode="External"/><Relationship Id="rId41" Type="http://schemas.openxmlformats.org/officeDocument/2006/relationships/hyperlink" Target="http://www.combonimissionari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Xa2ZZLsyaew&amp;feature=related" TargetMode="External"/><Relationship Id="rId24" Type="http://schemas.openxmlformats.org/officeDocument/2006/relationships/hyperlink" Target="mailto:combonipn@combonimissionareis.org" TargetMode="External"/><Relationship Id="rId32" Type="http://schemas.openxmlformats.org/officeDocument/2006/relationships/hyperlink" Target="http://www.usccb.org/about/migration-and-refugee-services/upcoming-events.cfm" TargetMode="External"/><Relationship Id="rId37" Type="http://schemas.openxmlformats.org/officeDocument/2006/relationships/hyperlink" Target="http://mcsorleymissionaries.blogspot.com" TargetMode="External"/><Relationship Id="rId40" Type="http://schemas.openxmlformats.org/officeDocument/2006/relationships/hyperlink" Target="mailto:combonipn@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ange.org/petitions/pres-obama-stop-illegal-gun-smuggling-that-fuels-violence-in-mexico" TargetMode="External"/><Relationship Id="rId23" Type="http://schemas.openxmlformats.org/officeDocument/2006/relationships/hyperlink" Target="http://jpicformation.wikispaces.com/EN_JPICCongGuidelines" TargetMode="External"/><Relationship Id="rId28" Type="http://schemas.openxmlformats.org/officeDocument/2006/relationships/hyperlink" Target="http://www.slaveryfootprint.org/" TargetMode="External"/><Relationship Id="rId36" Type="http://schemas.openxmlformats.org/officeDocument/2006/relationships/hyperlink" Target="http://markmaggie.wordpress.com" TargetMode="External"/><Relationship Id="rId10" Type="http://schemas.openxmlformats.org/officeDocument/2006/relationships/hyperlink" Target="http://www.harnnet.org/index.php/articles-corner/english-articles/2596-youm7-reveals-the-secrets-of-organ-trafficking-in-sinai" TargetMode="External"/><Relationship Id="rId19" Type="http://schemas.openxmlformats.org/officeDocument/2006/relationships/hyperlink" Target="http://www.youtube.com/watch?v=5cI3-BRwadA" TargetMode="External"/><Relationship Id="rId31" Type="http://schemas.openxmlformats.org/officeDocument/2006/relationships/hyperlink" Target="http://www.vatican.va/holy_father/benedict_xvi/messages/migration/documents/hf_ben-xvi_mes_20110921_world-migrants-day_f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nnet.org/index.php/news-and-articles/top-headlines/2682-wcc-expresses-concern-over-human-trafficking-in-sinai-desert" TargetMode="External"/><Relationship Id="rId14" Type="http://schemas.openxmlformats.org/officeDocument/2006/relationships/hyperlink" Target="http://www.youtube.com/watch?v=h4mAB2L93ds" TargetMode="External"/><Relationship Id="rId22" Type="http://schemas.openxmlformats.org/officeDocument/2006/relationships/hyperlink" Target="http://www.aefjn.org/index.php/action-386/articles/terre-perspective-biblique-et-ethique.html" TargetMode="External"/><Relationship Id="rId27" Type="http://schemas.openxmlformats.org/officeDocument/2006/relationships/hyperlink" Target="http://www.thegatesnotes.com/%20Topics/Development/G20-Report-Innovation-with-Impact" TargetMode="External"/><Relationship Id="rId30" Type="http://schemas.openxmlformats.org/officeDocument/2006/relationships/hyperlink" Target="http://www.justpax.it/fra/home_fra.html" TargetMode="External"/><Relationship Id="rId35" Type="http://schemas.openxmlformats.org/officeDocument/2006/relationships/hyperlink" Target="http://www.youtube.com/watch?v=EeTnS65cD7I&amp;feature=player_embedde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8334</Characters>
  <Application>Microsoft Office Word</Application>
  <DocSecurity>0</DocSecurity>
  <Lines>69</Lines>
  <Paragraphs>18</Paragraphs>
  <ScaleCrop>false</ScaleCrop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2</cp:revision>
  <cp:lastPrinted>2011-06-30T14:14:00Z</cp:lastPrinted>
  <dcterms:created xsi:type="dcterms:W3CDTF">2011-11-30T15:30:00Z</dcterms:created>
  <dcterms:modified xsi:type="dcterms:W3CDTF">2011-11-30T15:30:00Z</dcterms:modified>
</cp:coreProperties>
</file>